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0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6210"/>
      </w:tblGrid>
      <w:tr w:rsidR="00953D2D" w:rsidRPr="004A7E39" w14:paraId="4B5A1C5F" w14:textId="77777777" w:rsidTr="007668BC">
        <w:tc>
          <w:tcPr>
            <w:tcW w:w="4680" w:type="dxa"/>
          </w:tcPr>
          <w:p w14:paraId="3F427116" w14:textId="7348FC18" w:rsidR="00953D2D" w:rsidRPr="002877C0" w:rsidRDefault="00953D2D" w:rsidP="00B576D8">
            <w:pPr>
              <w:spacing w:line="276" w:lineRule="auto"/>
              <w:rPr>
                <w:rFonts w:cstheme="minorHAnsi"/>
                <w:b/>
                <w:smallCaps/>
                <w:sz w:val="32"/>
                <w:szCs w:val="32"/>
              </w:rPr>
            </w:pPr>
            <w:r w:rsidRPr="002877C0">
              <w:rPr>
                <w:rFonts w:cstheme="minorHAnsi"/>
                <w:b/>
                <w:smallCaps/>
                <w:sz w:val="32"/>
                <w:szCs w:val="32"/>
              </w:rPr>
              <w:t xml:space="preserve">Phil </w:t>
            </w:r>
            <w:r>
              <w:rPr>
                <w:rFonts w:cstheme="minorHAnsi"/>
                <w:b/>
                <w:smallCaps/>
                <w:sz w:val="32"/>
                <w:szCs w:val="32"/>
              </w:rPr>
              <w:t>3</w:t>
            </w:r>
            <w:r w:rsidR="00927328">
              <w:rPr>
                <w:rFonts w:cstheme="minorHAnsi"/>
                <w:b/>
                <w:smallCaps/>
                <w:sz w:val="32"/>
                <w:szCs w:val="32"/>
              </w:rPr>
              <w:t>60</w:t>
            </w:r>
            <w:r w:rsidR="00401D6D">
              <w:rPr>
                <w:rFonts w:cstheme="minorHAnsi"/>
                <w:b/>
                <w:smallCaps/>
                <w:sz w:val="32"/>
                <w:szCs w:val="32"/>
              </w:rPr>
              <w:t>0</w:t>
            </w:r>
            <w:r w:rsidRPr="002877C0">
              <w:rPr>
                <w:rFonts w:cstheme="minorHAnsi"/>
                <w:b/>
                <w:smallCaps/>
                <w:sz w:val="32"/>
                <w:szCs w:val="32"/>
              </w:rPr>
              <w:t xml:space="preserve">: </w:t>
            </w:r>
            <w:r w:rsidR="00964D75">
              <w:rPr>
                <w:rFonts w:cstheme="minorHAnsi"/>
                <w:b/>
                <w:smallCaps/>
                <w:sz w:val="32"/>
                <w:szCs w:val="32"/>
              </w:rPr>
              <w:t>Philosophy of Religion</w:t>
            </w:r>
          </w:p>
          <w:p w14:paraId="41246DA6" w14:textId="159F94F6" w:rsidR="00953D2D" w:rsidRDefault="00953D2D" w:rsidP="00B576D8">
            <w:pPr>
              <w:spacing w:line="276" w:lineRule="auto"/>
              <w:rPr>
                <w:rFonts w:cstheme="minorHAnsi"/>
                <w:b/>
                <w:smallCaps/>
                <w:sz w:val="32"/>
                <w:szCs w:val="32"/>
              </w:rPr>
            </w:pPr>
            <w:r>
              <w:rPr>
                <w:rFonts w:cstheme="minorHAnsi"/>
                <w:b/>
                <w:smallCaps/>
                <w:sz w:val="32"/>
                <w:szCs w:val="32"/>
              </w:rPr>
              <w:t>Spring</w:t>
            </w:r>
            <w:r w:rsidRPr="002877C0">
              <w:rPr>
                <w:rFonts w:cstheme="minorHAnsi"/>
                <w:b/>
                <w:smallCaps/>
                <w:sz w:val="32"/>
                <w:szCs w:val="32"/>
              </w:rPr>
              <w:t xml:space="preserve"> 202</w:t>
            </w:r>
            <w:r w:rsidR="00927328">
              <w:rPr>
                <w:rFonts w:cstheme="minorHAnsi"/>
                <w:b/>
                <w:smallCaps/>
                <w:sz w:val="32"/>
                <w:szCs w:val="32"/>
              </w:rPr>
              <w:t>5</w:t>
            </w:r>
          </w:p>
          <w:p w14:paraId="4A338BB8" w14:textId="77777777" w:rsidR="00953D2D" w:rsidRDefault="00953D2D" w:rsidP="00B576D8">
            <w:pPr>
              <w:spacing w:line="276" w:lineRule="auto"/>
              <w:rPr>
                <w:rFonts w:cstheme="minorHAnsi"/>
                <w:b/>
                <w:smallCaps/>
                <w:sz w:val="22"/>
              </w:rPr>
            </w:pPr>
          </w:p>
          <w:p w14:paraId="72F93D8B" w14:textId="77777777" w:rsidR="00061231" w:rsidRPr="00E05211" w:rsidRDefault="00061231" w:rsidP="00B576D8">
            <w:pPr>
              <w:spacing w:line="276" w:lineRule="auto"/>
              <w:rPr>
                <w:rFonts w:cstheme="minorHAnsi"/>
                <w:b/>
                <w:smallCaps/>
                <w:sz w:val="22"/>
              </w:rPr>
            </w:pPr>
          </w:p>
        </w:tc>
        <w:tc>
          <w:tcPr>
            <w:tcW w:w="6210" w:type="dxa"/>
            <w:vMerge w:val="restart"/>
          </w:tcPr>
          <w:p w14:paraId="3AF972F1" w14:textId="6048DA20" w:rsidR="00EC45F4" w:rsidRPr="00EC45F4" w:rsidRDefault="00061231" w:rsidP="00EC45F4">
            <w:pPr>
              <w:spacing w:line="276" w:lineRule="auto"/>
              <w:jc w:val="center"/>
              <w:rPr>
                <w:rFonts w:cstheme="minorHAnsi"/>
                <w:bCs/>
                <w:sz w:val="22"/>
              </w:rPr>
            </w:pPr>
            <w:r w:rsidRPr="00EC45F4">
              <w:rPr>
                <w:rFonts w:cstheme="minorHAnsi"/>
                <w:bCs/>
                <w:sz w:val="22"/>
              </w:rPr>
              <w:fldChar w:fldCharType="begin"/>
            </w:r>
            <w:r w:rsidRPr="00EC45F4">
              <w:rPr>
                <w:rFonts w:cstheme="minorHAnsi"/>
                <w:bCs/>
                <w:sz w:val="22"/>
              </w:rPr>
              <w:instrText xml:space="preserve"> INCLUDEPICTURE "https://preview.redd.it/cp8sqrgyvk681.jpg?width=640&amp;crop=smart&amp;auto=webp&amp;s=0cbe4a627cc01ccc1eb07cf242bedf4b07840bf6" \* MERGEFORMATINET </w:instrText>
            </w:r>
            <w:r w:rsidRPr="00EC45F4">
              <w:rPr>
                <w:rFonts w:cstheme="minorHAnsi"/>
                <w:bCs/>
                <w:sz w:val="22"/>
              </w:rPr>
              <w:fldChar w:fldCharType="separate"/>
            </w:r>
            <w:r w:rsidRPr="00EC45F4">
              <w:rPr>
                <w:rFonts w:cstheme="minorHAnsi"/>
                <w:bCs/>
                <w:noProof/>
                <w:sz w:val="22"/>
              </w:rPr>
              <w:drawing>
                <wp:inline distT="0" distB="0" distL="0" distR="0" wp14:anchorId="65E4E972" wp14:editId="19DCA2DE">
                  <wp:extent cx="2584256" cy="2501439"/>
                  <wp:effectExtent l="0" t="0" r="0" b="635"/>
                  <wp:docPr id="2037763599" name="Picture 3" descr="r/calvinandhobbes - Calvin Asks The Right 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st-image" descr="r/calvinandhobbes - Calvin Asks The Right Question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84256" cy="2501439"/>
                          </a:xfrm>
                          <a:prstGeom prst="rect">
                            <a:avLst/>
                          </a:prstGeom>
                          <a:noFill/>
                          <a:ln>
                            <a:noFill/>
                          </a:ln>
                        </pic:spPr>
                      </pic:pic>
                    </a:graphicData>
                  </a:graphic>
                </wp:inline>
              </w:drawing>
            </w:r>
            <w:r w:rsidRPr="00EC45F4">
              <w:rPr>
                <w:rFonts w:cstheme="minorHAnsi"/>
                <w:bCs/>
                <w:sz w:val="22"/>
              </w:rPr>
              <w:fldChar w:fldCharType="end"/>
            </w:r>
          </w:p>
          <w:p w14:paraId="65962018" w14:textId="38B653A7" w:rsidR="00953D2D" w:rsidRPr="00FD1644" w:rsidRDefault="00953D2D" w:rsidP="00953D2D">
            <w:pPr>
              <w:spacing w:line="276" w:lineRule="auto"/>
              <w:jc w:val="center"/>
              <w:rPr>
                <w:rFonts w:cstheme="minorHAnsi"/>
                <w:bCs/>
                <w:sz w:val="22"/>
              </w:rPr>
            </w:pPr>
          </w:p>
        </w:tc>
      </w:tr>
      <w:tr w:rsidR="00953D2D" w:rsidRPr="004A7E39" w14:paraId="29540EED" w14:textId="77777777" w:rsidTr="007668BC">
        <w:tc>
          <w:tcPr>
            <w:tcW w:w="4680" w:type="dxa"/>
          </w:tcPr>
          <w:p w14:paraId="23FBAF33" w14:textId="77777777" w:rsidR="00953D2D" w:rsidRPr="00E05211" w:rsidRDefault="00953D2D" w:rsidP="00953D2D">
            <w:pPr>
              <w:spacing w:line="276" w:lineRule="auto"/>
              <w:rPr>
                <w:rFonts w:cstheme="minorHAnsi"/>
                <w:sz w:val="22"/>
              </w:rPr>
            </w:pPr>
            <w:r w:rsidRPr="00E05211">
              <w:rPr>
                <w:rFonts w:cstheme="minorHAnsi"/>
                <w:sz w:val="22"/>
              </w:rPr>
              <w:t>Jennifer Jensen, PhD</w:t>
            </w:r>
          </w:p>
          <w:p w14:paraId="097CFF89" w14:textId="77777777" w:rsidR="00953D2D" w:rsidRDefault="00953D2D" w:rsidP="00953D2D">
            <w:pPr>
              <w:spacing w:line="276" w:lineRule="auto"/>
              <w:rPr>
                <w:rFonts w:cstheme="minorHAnsi"/>
                <w:sz w:val="22"/>
              </w:rPr>
            </w:pPr>
            <w:hyperlink r:id="rId9" w:history="1">
              <w:r w:rsidRPr="00515935">
                <w:rPr>
                  <w:rStyle w:val="Hyperlink"/>
                  <w:rFonts w:cstheme="minorHAnsi"/>
                  <w:sz w:val="22"/>
                </w:rPr>
                <w:t>jjensen2@uccs.edu</w:t>
              </w:r>
            </w:hyperlink>
          </w:p>
          <w:p w14:paraId="1B63F39A" w14:textId="77777777" w:rsidR="00953D2D" w:rsidRDefault="00953D2D" w:rsidP="00953D2D">
            <w:pPr>
              <w:spacing w:line="276" w:lineRule="auto"/>
              <w:rPr>
                <w:rFonts w:cstheme="minorHAnsi"/>
                <w:bCs/>
                <w:sz w:val="22"/>
              </w:rPr>
            </w:pPr>
            <w:r w:rsidRPr="00FD1644">
              <w:rPr>
                <w:rFonts w:cstheme="minorHAnsi"/>
                <w:bCs/>
                <w:sz w:val="22"/>
              </w:rPr>
              <w:t>Off</w:t>
            </w:r>
            <w:r>
              <w:rPr>
                <w:rFonts w:cstheme="minorHAnsi"/>
                <w:bCs/>
                <w:sz w:val="22"/>
              </w:rPr>
              <w:t>ice: Columbine 4054</w:t>
            </w:r>
          </w:p>
          <w:p w14:paraId="648523B3" w14:textId="77777777" w:rsidR="00953D2D" w:rsidRDefault="00953D2D" w:rsidP="00953D2D">
            <w:pPr>
              <w:spacing w:line="276" w:lineRule="auto"/>
              <w:rPr>
                <w:sz w:val="22"/>
              </w:rPr>
            </w:pPr>
            <w:r w:rsidRPr="49F3CD66">
              <w:rPr>
                <w:sz w:val="22"/>
              </w:rPr>
              <w:t xml:space="preserve">Office Hours: </w:t>
            </w:r>
            <w:r>
              <w:rPr>
                <w:sz w:val="22"/>
              </w:rPr>
              <w:t>Mon/Wed</w:t>
            </w:r>
            <w:r w:rsidRPr="49F3CD66">
              <w:rPr>
                <w:sz w:val="22"/>
              </w:rPr>
              <w:t xml:space="preserve"> </w:t>
            </w:r>
            <w:r>
              <w:rPr>
                <w:sz w:val="22"/>
              </w:rPr>
              <w:t>10:45am-11:45am</w:t>
            </w:r>
            <w:r w:rsidRPr="49F3CD66">
              <w:rPr>
                <w:sz w:val="22"/>
              </w:rPr>
              <w:t xml:space="preserve"> </w:t>
            </w:r>
          </w:p>
          <w:p w14:paraId="606BF305" w14:textId="62B7722D" w:rsidR="00953D2D" w:rsidRPr="002877C0" w:rsidRDefault="00953D2D" w:rsidP="00953D2D">
            <w:pPr>
              <w:spacing w:line="276" w:lineRule="auto"/>
              <w:rPr>
                <w:rFonts w:cstheme="minorHAnsi"/>
                <w:b/>
                <w:smallCaps/>
                <w:sz w:val="32"/>
                <w:szCs w:val="32"/>
              </w:rPr>
            </w:pPr>
            <w:r>
              <w:rPr>
                <w:rFonts w:cstheme="minorHAnsi"/>
                <w:bCs/>
                <w:sz w:val="22"/>
              </w:rPr>
              <w:t>or By Appointment</w:t>
            </w:r>
          </w:p>
        </w:tc>
        <w:tc>
          <w:tcPr>
            <w:tcW w:w="6210" w:type="dxa"/>
            <w:vMerge/>
          </w:tcPr>
          <w:p w14:paraId="2856E9CC" w14:textId="77777777" w:rsidR="00953D2D" w:rsidRPr="00E05211" w:rsidRDefault="00953D2D" w:rsidP="00B576D8">
            <w:pPr>
              <w:spacing w:line="276" w:lineRule="auto"/>
              <w:jc w:val="right"/>
              <w:rPr>
                <w:rFonts w:cstheme="minorHAnsi"/>
                <w:sz w:val="22"/>
              </w:rPr>
            </w:pPr>
          </w:p>
        </w:tc>
      </w:tr>
    </w:tbl>
    <w:p w14:paraId="61410915" w14:textId="77777777" w:rsidR="00AA28EA" w:rsidRPr="00C102BA" w:rsidRDefault="00004CB6" w:rsidP="007D0330">
      <w:pPr>
        <w:rPr>
          <w:rFonts w:asciiTheme="minorHAnsi" w:hAnsiTheme="minorHAnsi"/>
          <w:b/>
          <w:smallCaps/>
          <w:sz w:val="22"/>
          <w:szCs w:val="22"/>
        </w:rPr>
      </w:pPr>
      <w:r w:rsidRPr="00911357">
        <w:rPr>
          <w:rFonts w:asciiTheme="minorHAnsi" w:hAnsiTheme="minorHAnsi"/>
          <w:b/>
          <w:smallCaps/>
          <w:sz w:val="22"/>
          <w:szCs w:val="22"/>
        </w:rPr>
        <w:t>Course Description</w:t>
      </w:r>
    </w:p>
    <w:p w14:paraId="5467EA26" w14:textId="0F143301" w:rsidR="00DC2BC3" w:rsidRPr="005B57B8" w:rsidRDefault="00DC2BC3" w:rsidP="00DC2BC3">
      <w:pPr>
        <w:rPr>
          <w:rFonts w:asciiTheme="minorHAnsi" w:hAnsiTheme="minorHAnsi"/>
          <w:sz w:val="22"/>
          <w:szCs w:val="22"/>
        </w:rPr>
      </w:pPr>
      <w:r w:rsidRPr="00157860">
        <w:rPr>
          <w:rFonts w:asciiTheme="minorHAnsi" w:hAnsiTheme="minorHAnsi"/>
          <w:sz w:val="22"/>
          <w:szCs w:val="22"/>
        </w:rPr>
        <w:t xml:space="preserve">According to Anselm, God is </w:t>
      </w:r>
      <w:r>
        <w:rPr>
          <w:rFonts w:asciiTheme="minorHAnsi" w:hAnsiTheme="minorHAnsi"/>
          <w:sz w:val="22"/>
          <w:szCs w:val="22"/>
        </w:rPr>
        <w:t>the being “</w:t>
      </w:r>
      <w:r w:rsidRPr="00157860">
        <w:rPr>
          <w:rFonts w:asciiTheme="minorHAnsi" w:hAnsiTheme="minorHAnsi"/>
          <w:sz w:val="22"/>
          <w:szCs w:val="22"/>
        </w:rPr>
        <w:t>than which no</w:t>
      </w:r>
      <w:r>
        <w:rPr>
          <w:rFonts w:asciiTheme="minorHAnsi" w:hAnsiTheme="minorHAnsi"/>
          <w:sz w:val="22"/>
          <w:szCs w:val="22"/>
        </w:rPr>
        <w:t>thing</w:t>
      </w:r>
      <w:r w:rsidRPr="00157860">
        <w:rPr>
          <w:rFonts w:asciiTheme="minorHAnsi" w:hAnsiTheme="minorHAnsi"/>
          <w:sz w:val="22"/>
          <w:szCs w:val="22"/>
        </w:rPr>
        <w:t xml:space="preserve"> greater can be </w:t>
      </w:r>
      <w:r>
        <w:rPr>
          <w:rFonts w:asciiTheme="minorHAnsi" w:hAnsiTheme="minorHAnsi"/>
          <w:sz w:val="22"/>
          <w:szCs w:val="22"/>
        </w:rPr>
        <w:t>thought</w:t>
      </w:r>
      <w:r w:rsidRPr="00157860">
        <w:rPr>
          <w:rFonts w:asciiTheme="minorHAnsi" w:hAnsiTheme="minorHAnsi"/>
          <w:sz w:val="22"/>
          <w:szCs w:val="22"/>
        </w:rPr>
        <w:t>.”  In this course, we will be using philosophical argument to explore</w:t>
      </w:r>
      <w:r>
        <w:rPr>
          <w:rFonts w:asciiTheme="minorHAnsi" w:hAnsiTheme="minorHAnsi"/>
          <w:sz w:val="22"/>
          <w:szCs w:val="22"/>
        </w:rPr>
        <w:t xml:space="preserve"> and evaluate</w:t>
      </w:r>
      <w:r w:rsidRPr="00157860">
        <w:rPr>
          <w:rFonts w:asciiTheme="minorHAnsi" w:hAnsiTheme="minorHAnsi"/>
          <w:sz w:val="22"/>
          <w:szCs w:val="22"/>
        </w:rPr>
        <w:t xml:space="preserve"> this theistic conception of God.  </w:t>
      </w:r>
      <w:r>
        <w:rPr>
          <w:rFonts w:asciiTheme="minorHAnsi" w:hAnsiTheme="minorHAnsi"/>
          <w:sz w:val="22"/>
          <w:szCs w:val="22"/>
        </w:rPr>
        <w:t>After a discussion of the role of reason in religious topics, we will focus the first half of our course on four traditional arguments for God’s existence.  The second half of our course will focus on problems for theism including the problem of evil and various puzzles with the traditional divine attributes of omnipotence, omniscience, and omnibenevolence.</w:t>
      </w:r>
    </w:p>
    <w:p w14:paraId="664F8355" w14:textId="77777777" w:rsidR="00394644" w:rsidRPr="00AA28EA" w:rsidRDefault="00394644" w:rsidP="007D0330">
      <w:pPr>
        <w:rPr>
          <w:rFonts w:asciiTheme="minorHAnsi" w:hAnsiTheme="minorHAnsi"/>
          <w:color w:val="000000"/>
          <w:sz w:val="22"/>
          <w:szCs w:val="22"/>
          <w:shd w:val="clear" w:color="auto" w:fill="FFFFFF"/>
        </w:rPr>
      </w:pPr>
    </w:p>
    <w:p w14:paraId="136E48D8" w14:textId="4AED0187" w:rsidR="007D0330" w:rsidRDefault="00B36287" w:rsidP="007D0330">
      <w:pPr>
        <w:rPr>
          <w:rFonts w:asciiTheme="minorHAnsi" w:hAnsiTheme="minorHAnsi"/>
          <w:b/>
          <w:bCs/>
          <w:smallCaps/>
          <w:sz w:val="22"/>
          <w:szCs w:val="22"/>
        </w:rPr>
      </w:pPr>
      <w:r w:rsidRPr="00AA28EA">
        <w:rPr>
          <w:rFonts w:asciiTheme="minorHAnsi" w:hAnsiTheme="minorHAnsi"/>
          <w:b/>
          <w:bCs/>
          <w:smallCaps/>
          <w:sz w:val="22"/>
          <w:szCs w:val="22"/>
        </w:rPr>
        <w:t>Course Objectives</w:t>
      </w:r>
    </w:p>
    <w:p w14:paraId="3ED7C930" w14:textId="32CE1344" w:rsidR="00084A15" w:rsidRPr="0070192D" w:rsidRDefault="00084A15" w:rsidP="007D0330">
      <w:pPr>
        <w:rPr>
          <w:rFonts w:asciiTheme="minorHAnsi" w:hAnsiTheme="minorHAnsi"/>
          <w:bCs/>
          <w:sz w:val="22"/>
          <w:szCs w:val="22"/>
        </w:rPr>
      </w:pPr>
      <w:r>
        <w:rPr>
          <w:rFonts w:asciiTheme="minorHAnsi" w:hAnsiTheme="minorHAnsi"/>
          <w:bCs/>
          <w:sz w:val="22"/>
          <w:szCs w:val="22"/>
        </w:rPr>
        <w:t>Upon completion of the course, students will be able to:</w:t>
      </w:r>
    </w:p>
    <w:p w14:paraId="08ED4EB4" w14:textId="44B6ECE4" w:rsidR="0070192D" w:rsidRDefault="00397843" w:rsidP="00A91B57">
      <w:pPr>
        <w:pStyle w:val="ListParagraph"/>
        <w:numPr>
          <w:ilvl w:val="0"/>
          <w:numId w:val="33"/>
        </w:numPr>
        <w:rPr>
          <w:rFonts w:asciiTheme="minorHAnsi" w:hAnsiTheme="minorHAnsi"/>
          <w:bCs/>
          <w:sz w:val="22"/>
          <w:szCs w:val="22"/>
        </w:rPr>
      </w:pPr>
      <w:r>
        <w:rPr>
          <w:rFonts w:asciiTheme="minorHAnsi" w:hAnsiTheme="minorHAnsi"/>
          <w:bCs/>
          <w:sz w:val="22"/>
          <w:szCs w:val="22"/>
        </w:rPr>
        <w:t>Describe and evaluate</w:t>
      </w:r>
      <w:r w:rsidR="0070192D">
        <w:rPr>
          <w:rFonts w:asciiTheme="minorHAnsi" w:hAnsiTheme="minorHAnsi"/>
          <w:bCs/>
          <w:sz w:val="22"/>
          <w:szCs w:val="22"/>
        </w:rPr>
        <w:t xml:space="preserve"> </w:t>
      </w:r>
      <w:r w:rsidR="00794096">
        <w:rPr>
          <w:rFonts w:asciiTheme="minorHAnsi" w:hAnsiTheme="minorHAnsi"/>
          <w:bCs/>
          <w:sz w:val="22"/>
          <w:szCs w:val="22"/>
        </w:rPr>
        <w:t xml:space="preserve">classical and </w:t>
      </w:r>
      <w:r w:rsidR="0070192D">
        <w:rPr>
          <w:rFonts w:asciiTheme="minorHAnsi" w:hAnsiTheme="minorHAnsi"/>
          <w:bCs/>
          <w:sz w:val="22"/>
          <w:szCs w:val="22"/>
        </w:rPr>
        <w:t xml:space="preserve">contemporary philosophical </w:t>
      </w:r>
      <w:r w:rsidR="00CD4570">
        <w:rPr>
          <w:rFonts w:asciiTheme="minorHAnsi" w:hAnsiTheme="minorHAnsi"/>
          <w:bCs/>
          <w:sz w:val="22"/>
          <w:szCs w:val="22"/>
        </w:rPr>
        <w:t xml:space="preserve">literature in </w:t>
      </w:r>
      <w:r w:rsidR="00794096">
        <w:rPr>
          <w:rFonts w:asciiTheme="minorHAnsi" w:hAnsiTheme="minorHAnsi"/>
          <w:bCs/>
          <w:sz w:val="22"/>
          <w:szCs w:val="22"/>
        </w:rPr>
        <w:t>philosophy of religion</w:t>
      </w:r>
    </w:p>
    <w:p w14:paraId="12F106C4" w14:textId="75003F7B" w:rsidR="0070192D" w:rsidRDefault="00397843" w:rsidP="00A91B57">
      <w:pPr>
        <w:pStyle w:val="ListParagraph"/>
        <w:numPr>
          <w:ilvl w:val="0"/>
          <w:numId w:val="33"/>
        </w:numPr>
        <w:rPr>
          <w:rFonts w:asciiTheme="minorHAnsi" w:hAnsiTheme="minorHAnsi"/>
          <w:bCs/>
          <w:sz w:val="22"/>
          <w:szCs w:val="22"/>
        </w:rPr>
      </w:pPr>
      <w:r>
        <w:rPr>
          <w:rFonts w:asciiTheme="minorHAnsi" w:hAnsiTheme="minorHAnsi"/>
          <w:bCs/>
          <w:sz w:val="22"/>
          <w:szCs w:val="22"/>
        </w:rPr>
        <w:t>U</w:t>
      </w:r>
      <w:r w:rsidR="0070192D">
        <w:rPr>
          <w:rFonts w:asciiTheme="minorHAnsi" w:hAnsiTheme="minorHAnsi"/>
          <w:bCs/>
          <w:sz w:val="22"/>
          <w:szCs w:val="22"/>
        </w:rPr>
        <w:t xml:space="preserve">se basic philosophical methodology to analyze arguments </w:t>
      </w:r>
      <w:r w:rsidR="00CD4570">
        <w:rPr>
          <w:rFonts w:asciiTheme="minorHAnsi" w:hAnsiTheme="minorHAnsi"/>
          <w:bCs/>
          <w:sz w:val="22"/>
          <w:szCs w:val="22"/>
        </w:rPr>
        <w:t xml:space="preserve">in </w:t>
      </w:r>
      <w:r w:rsidR="00794096">
        <w:rPr>
          <w:rFonts w:asciiTheme="minorHAnsi" w:hAnsiTheme="minorHAnsi"/>
          <w:bCs/>
          <w:sz w:val="22"/>
          <w:szCs w:val="22"/>
        </w:rPr>
        <w:t>religious issues</w:t>
      </w:r>
    </w:p>
    <w:p w14:paraId="439D4998" w14:textId="160ACE90" w:rsidR="0070192D" w:rsidRDefault="000F48BC" w:rsidP="00A91B57">
      <w:pPr>
        <w:pStyle w:val="ListParagraph"/>
        <w:numPr>
          <w:ilvl w:val="0"/>
          <w:numId w:val="33"/>
        </w:numPr>
        <w:rPr>
          <w:rFonts w:asciiTheme="minorHAnsi" w:hAnsiTheme="minorHAnsi"/>
          <w:bCs/>
          <w:sz w:val="22"/>
          <w:szCs w:val="22"/>
        </w:rPr>
      </w:pPr>
      <w:r>
        <w:rPr>
          <w:rFonts w:asciiTheme="minorHAnsi" w:hAnsiTheme="minorHAnsi"/>
          <w:bCs/>
          <w:sz w:val="22"/>
          <w:szCs w:val="22"/>
        </w:rPr>
        <w:t>C</w:t>
      </w:r>
      <w:r w:rsidR="0070192D">
        <w:rPr>
          <w:rFonts w:asciiTheme="minorHAnsi" w:hAnsiTheme="minorHAnsi"/>
          <w:bCs/>
          <w:sz w:val="22"/>
          <w:szCs w:val="22"/>
        </w:rPr>
        <w:t>learly and precisely articulate philosophical position</w:t>
      </w:r>
      <w:r w:rsidR="004C0B94">
        <w:rPr>
          <w:rFonts w:asciiTheme="minorHAnsi" w:hAnsiTheme="minorHAnsi"/>
          <w:bCs/>
          <w:sz w:val="22"/>
          <w:szCs w:val="22"/>
        </w:rPr>
        <w:t>s</w:t>
      </w:r>
      <w:r w:rsidR="0070192D">
        <w:rPr>
          <w:rFonts w:asciiTheme="minorHAnsi" w:hAnsiTheme="minorHAnsi"/>
          <w:bCs/>
          <w:sz w:val="22"/>
          <w:szCs w:val="22"/>
        </w:rPr>
        <w:t xml:space="preserve"> on </w:t>
      </w:r>
      <w:r w:rsidR="008F7E3E">
        <w:rPr>
          <w:rFonts w:asciiTheme="minorHAnsi" w:hAnsiTheme="minorHAnsi"/>
          <w:bCs/>
          <w:sz w:val="22"/>
          <w:szCs w:val="22"/>
        </w:rPr>
        <w:t>religious issues</w:t>
      </w:r>
    </w:p>
    <w:p w14:paraId="6F9A047A" w14:textId="4FAC73DC" w:rsidR="00FE10A6" w:rsidRPr="000F48BC" w:rsidRDefault="000F48BC" w:rsidP="00C83B45">
      <w:pPr>
        <w:pStyle w:val="ListParagraph"/>
        <w:numPr>
          <w:ilvl w:val="0"/>
          <w:numId w:val="33"/>
        </w:numPr>
        <w:rPr>
          <w:rFonts w:asciiTheme="minorHAnsi" w:hAnsiTheme="minorHAnsi"/>
          <w:sz w:val="22"/>
          <w:szCs w:val="22"/>
        </w:rPr>
      </w:pPr>
      <w:r w:rsidRPr="000F48BC">
        <w:rPr>
          <w:rFonts w:asciiTheme="minorHAnsi" w:hAnsiTheme="minorHAnsi"/>
          <w:bCs/>
          <w:sz w:val="22"/>
          <w:szCs w:val="22"/>
        </w:rPr>
        <w:t>P</w:t>
      </w:r>
      <w:r w:rsidR="0070192D" w:rsidRPr="000F48BC">
        <w:rPr>
          <w:rFonts w:asciiTheme="minorHAnsi" w:hAnsiTheme="minorHAnsi"/>
          <w:bCs/>
          <w:sz w:val="22"/>
          <w:szCs w:val="22"/>
        </w:rPr>
        <w:t xml:space="preserve">rofitably and charitably discuss </w:t>
      </w:r>
      <w:r w:rsidR="00AA28EA" w:rsidRPr="000F48BC">
        <w:rPr>
          <w:rFonts w:asciiTheme="minorHAnsi" w:hAnsiTheme="minorHAnsi"/>
          <w:bCs/>
          <w:sz w:val="22"/>
          <w:szCs w:val="22"/>
        </w:rPr>
        <w:t xml:space="preserve">controversial issues </w:t>
      </w:r>
    </w:p>
    <w:p w14:paraId="7377AC32" w14:textId="648B5228" w:rsidR="000F48BC" w:rsidRPr="000F48BC" w:rsidRDefault="000F48BC" w:rsidP="000F48BC">
      <w:pPr>
        <w:pStyle w:val="ListParagraph"/>
        <w:rPr>
          <w:rFonts w:asciiTheme="minorHAnsi" w:hAnsiTheme="minorHAnsi"/>
          <w:sz w:val="22"/>
          <w:szCs w:val="22"/>
        </w:rPr>
      </w:pPr>
    </w:p>
    <w:p w14:paraId="02AAB722" w14:textId="0F80870F" w:rsidR="00FE10A6" w:rsidRPr="00CD3BDE" w:rsidRDefault="00A13031">
      <w:pPr>
        <w:rPr>
          <w:rFonts w:asciiTheme="minorHAnsi" w:hAnsiTheme="minorHAnsi"/>
          <w:b/>
          <w:bCs/>
          <w:smallCaps/>
          <w:sz w:val="22"/>
          <w:szCs w:val="22"/>
        </w:rPr>
      </w:pPr>
      <w:r>
        <w:rPr>
          <w:rFonts w:asciiTheme="minorHAnsi" w:hAnsiTheme="minorHAnsi"/>
          <w:b/>
          <w:bCs/>
          <w:smallCaps/>
          <w:sz w:val="22"/>
          <w:szCs w:val="22"/>
        </w:rPr>
        <w:t>Textbooks and Materials</w:t>
      </w:r>
    </w:p>
    <w:p w14:paraId="57256141" w14:textId="77777777" w:rsidR="004B24AB" w:rsidRDefault="004B24AB" w:rsidP="004B24AB">
      <w:pPr>
        <w:rPr>
          <w:rFonts w:asciiTheme="minorHAnsi" w:hAnsiTheme="minorHAnsi"/>
          <w:sz w:val="22"/>
          <w:szCs w:val="22"/>
        </w:rPr>
      </w:pPr>
      <w:r w:rsidRPr="004736F1">
        <w:rPr>
          <w:rFonts w:asciiTheme="minorHAnsi" w:hAnsiTheme="minorHAnsi"/>
          <w:i/>
          <w:sz w:val="22"/>
          <w:szCs w:val="22"/>
        </w:rPr>
        <w:t>Philosophy of Religion</w:t>
      </w:r>
      <w:r w:rsidRPr="004736F1">
        <w:rPr>
          <w:rFonts w:asciiTheme="minorHAnsi" w:hAnsiTheme="minorHAnsi"/>
          <w:sz w:val="22"/>
          <w:szCs w:val="22"/>
        </w:rPr>
        <w:t>, 5</w:t>
      </w:r>
      <w:r w:rsidRPr="004736F1">
        <w:rPr>
          <w:rFonts w:asciiTheme="minorHAnsi" w:hAnsiTheme="minorHAnsi"/>
          <w:sz w:val="22"/>
          <w:szCs w:val="22"/>
          <w:vertAlign w:val="superscript"/>
        </w:rPr>
        <w:t>th</w:t>
      </w:r>
      <w:r w:rsidRPr="004736F1">
        <w:rPr>
          <w:rFonts w:asciiTheme="minorHAnsi" w:hAnsiTheme="minorHAnsi"/>
          <w:sz w:val="22"/>
          <w:szCs w:val="22"/>
        </w:rPr>
        <w:t xml:space="preserve"> Edition.  Michael Peterson, William </w:t>
      </w:r>
      <w:proofErr w:type="spellStart"/>
      <w:r w:rsidRPr="004736F1">
        <w:rPr>
          <w:rFonts w:asciiTheme="minorHAnsi" w:hAnsiTheme="minorHAnsi"/>
          <w:sz w:val="22"/>
          <w:szCs w:val="22"/>
        </w:rPr>
        <w:t>Hasker</w:t>
      </w:r>
      <w:proofErr w:type="spellEnd"/>
      <w:r w:rsidRPr="004736F1">
        <w:rPr>
          <w:rFonts w:asciiTheme="minorHAnsi" w:hAnsiTheme="minorHAnsi"/>
          <w:sz w:val="22"/>
          <w:szCs w:val="22"/>
        </w:rPr>
        <w:t xml:space="preserve">, Bruce Reichenbach, David Basinger.  </w:t>
      </w:r>
    </w:p>
    <w:p w14:paraId="4EDEB349" w14:textId="75F87174" w:rsidR="004B24AB" w:rsidRDefault="004B24AB" w:rsidP="004B24AB">
      <w:pPr>
        <w:ind w:firstLine="360"/>
        <w:rPr>
          <w:rFonts w:asciiTheme="minorHAnsi" w:hAnsiTheme="minorHAnsi"/>
          <w:sz w:val="22"/>
          <w:szCs w:val="22"/>
        </w:rPr>
      </w:pPr>
      <w:r w:rsidRPr="004736F1">
        <w:rPr>
          <w:rFonts w:asciiTheme="minorHAnsi" w:hAnsiTheme="minorHAnsi"/>
          <w:sz w:val="22"/>
          <w:szCs w:val="22"/>
        </w:rPr>
        <w:t>ISBN: 978-0-19-930344-1</w:t>
      </w:r>
    </w:p>
    <w:p w14:paraId="00BE676E" w14:textId="6CDB0BCA" w:rsidR="00885C9A" w:rsidRPr="004736F1" w:rsidRDefault="00885C9A" w:rsidP="004B24AB">
      <w:pPr>
        <w:ind w:firstLine="360"/>
        <w:rPr>
          <w:rFonts w:asciiTheme="minorHAnsi" w:hAnsiTheme="minorHAnsi"/>
          <w:sz w:val="22"/>
          <w:szCs w:val="22"/>
        </w:rPr>
      </w:pPr>
      <w:r>
        <w:rPr>
          <w:rFonts w:asciiTheme="minorHAnsi" w:hAnsiTheme="minorHAnsi"/>
          <w:sz w:val="22"/>
          <w:szCs w:val="22"/>
        </w:rPr>
        <w:t>HARD COPY REQUIRED</w:t>
      </w:r>
    </w:p>
    <w:p w14:paraId="64315383" w14:textId="6DAFAC4B" w:rsidR="002C5290" w:rsidRDefault="002C5290" w:rsidP="00A13031">
      <w:pPr>
        <w:rPr>
          <w:rFonts w:asciiTheme="minorHAnsi" w:hAnsiTheme="minorHAnsi"/>
          <w:sz w:val="22"/>
          <w:szCs w:val="22"/>
        </w:rPr>
      </w:pPr>
      <w:r w:rsidRPr="00911357">
        <w:rPr>
          <w:rFonts w:asciiTheme="minorHAnsi" w:hAnsiTheme="minorHAnsi"/>
          <w:sz w:val="22"/>
          <w:szCs w:val="22"/>
        </w:rPr>
        <w:t xml:space="preserve">Other readings </w:t>
      </w:r>
      <w:r w:rsidR="00DD4C45" w:rsidRPr="00911357">
        <w:rPr>
          <w:rFonts w:asciiTheme="minorHAnsi" w:hAnsiTheme="minorHAnsi"/>
          <w:sz w:val="22"/>
          <w:szCs w:val="22"/>
        </w:rPr>
        <w:t xml:space="preserve">available on </w:t>
      </w:r>
      <w:r w:rsidR="00CD4570">
        <w:rPr>
          <w:rFonts w:asciiTheme="minorHAnsi" w:hAnsiTheme="minorHAnsi"/>
          <w:sz w:val="22"/>
          <w:szCs w:val="22"/>
        </w:rPr>
        <w:t>Canvas</w:t>
      </w:r>
    </w:p>
    <w:p w14:paraId="6B908E57" w14:textId="1501A5A7" w:rsidR="00293C4A" w:rsidRDefault="00293C4A" w:rsidP="00A13031">
      <w:pPr>
        <w:rPr>
          <w:rFonts w:asciiTheme="minorHAnsi" w:hAnsiTheme="minorHAnsi"/>
          <w:sz w:val="22"/>
          <w:szCs w:val="22"/>
        </w:rPr>
      </w:pPr>
      <w:r>
        <w:rPr>
          <w:rFonts w:asciiTheme="minorHAnsi" w:hAnsiTheme="minorHAnsi"/>
          <w:sz w:val="22"/>
          <w:szCs w:val="22"/>
        </w:rPr>
        <w:t>A spiral notebook</w:t>
      </w:r>
    </w:p>
    <w:p w14:paraId="5C2CAB78" w14:textId="5D30EBE4" w:rsidR="0059532B" w:rsidRPr="00911357" w:rsidRDefault="0059532B" w:rsidP="00A13031">
      <w:pPr>
        <w:rPr>
          <w:rFonts w:asciiTheme="minorHAnsi" w:hAnsiTheme="minorHAnsi"/>
          <w:sz w:val="22"/>
          <w:szCs w:val="22"/>
        </w:rPr>
      </w:pPr>
      <w:r>
        <w:rPr>
          <w:rFonts w:asciiTheme="minorHAnsi" w:hAnsiTheme="minorHAnsi"/>
          <w:sz w:val="22"/>
          <w:szCs w:val="22"/>
        </w:rPr>
        <w:t>A folder or 3 ring binder for articles and handouts</w:t>
      </w:r>
    </w:p>
    <w:p w14:paraId="535DC173" w14:textId="77777777" w:rsidR="002C5290" w:rsidRPr="00CD3BDE" w:rsidRDefault="002C5290">
      <w:pPr>
        <w:rPr>
          <w:rFonts w:asciiTheme="minorHAnsi" w:hAnsiTheme="minorHAnsi"/>
          <w:sz w:val="22"/>
          <w:szCs w:val="22"/>
        </w:rPr>
      </w:pPr>
    </w:p>
    <w:p w14:paraId="4ED33217" w14:textId="77777777" w:rsidR="00FE10A6" w:rsidRDefault="00FE10A6">
      <w:pPr>
        <w:rPr>
          <w:rFonts w:asciiTheme="minorHAnsi" w:hAnsiTheme="minorHAnsi"/>
          <w:b/>
          <w:bCs/>
          <w:smallCaps/>
          <w:sz w:val="22"/>
          <w:szCs w:val="22"/>
        </w:rPr>
      </w:pPr>
      <w:r w:rsidRPr="004F2F02">
        <w:rPr>
          <w:rFonts w:asciiTheme="minorHAnsi" w:hAnsiTheme="minorHAnsi"/>
          <w:b/>
          <w:bCs/>
          <w:smallCaps/>
          <w:sz w:val="22"/>
          <w:szCs w:val="22"/>
        </w:rPr>
        <w:t>Course Requirements</w:t>
      </w:r>
    </w:p>
    <w:p w14:paraId="3E8BAC46" w14:textId="39D86731" w:rsidR="003A5DA5" w:rsidRDefault="00A14D9C" w:rsidP="00A14D9C">
      <w:pPr>
        <w:rPr>
          <w:rFonts w:asciiTheme="minorHAnsi" w:hAnsiTheme="minorHAnsi"/>
          <w:sz w:val="22"/>
          <w:szCs w:val="22"/>
        </w:rPr>
      </w:pPr>
      <w:r>
        <w:rPr>
          <w:rFonts w:asciiTheme="minorHAnsi" w:hAnsiTheme="minorHAnsi"/>
          <w:i/>
          <w:sz w:val="22"/>
          <w:szCs w:val="22"/>
        </w:rPr>
        <w:t>Reading Annotations (20 points)</w:t>
      </w:r>
    </w:p>
    <w:p w14:paraId="3EF04806" w14:textId="3A086023" w:rsidR="00A14D9C" w:rsidRPr="00404F64" w:rsidRDefault="00A14D9C" w:rsidP="00BB6CFB">
      <w:pPr>
        <w:spacing w:after="120"/>
        <w:rPr>
          <w:rFonts w:asciiTheme="minorHAnsi" w:hAnsiTheme="minorHAnsi"/>
          <w:sz w:val="22"/>
          <w:szCs w:val="22"/>
        </w:rPr>
      </w:pPr>
      <w:r>
        <w:rPr>
          <w:rFonts w:asciiTheme="minorHAnsi" w:hAnsiTheme="minorHAnsi"/>
          <w:sz w:val="22"/>
          <w:szCs w:val="22"/>
        </w:rPr>
        <w:t xml:space="preserve">You will have a required </w:t>
      </w:r>
      <w:r>
        <w:rPr>
          <w:rStyle w:val="normaltextrun"/>
          <w:rFonts w:ascii="Calibri" w:hAnsi="Calibri" w:cs="Calibri"/>
          <w:color w:val="000000"/>
          <w:sz w:val="22"/>
          <w:szCs w:val="22"/>
          <w:shd w:val="clear" w:color="auto" w:fill="FFFFFF"/>
        </w:rPr>
        <w:t>reading assignment (of a reasonable length!) for (almost!) every day of class.  While you are carefully reading the text, you will make annotations.  You will submit a</w:t>
      </w:r>
      <w:r w:rsidR="008161D6">
        <w:rPr>
          <w:rStyle w:val="normaltextrun"/>
          <w:rFonts w:ascii="Calibri" w:hAnsi="Calibri" w:cs="Calibri"/>
          <w:color w:val="000000"/>
          <w:sz w:val="22"/>
          <w:szCs w:val="22"/>
          <w:shd w:val="clear" w:color="auto" w:fill="FFFFFF"/>
        </w:rPr>
        <w:t xml:space="preserve"> single</w:t>
      </w:r>
      <w:r>
        <w:rPr>
          <w:rStyle w:val="normaltextrun"/>
          <w:rFonts w:ascii="Calibri" w:hAnsi="Calibri" w:cs="Calibri"/>
          <w:color w:val="000000"/>
          <w:sz w:val="22"/>
          <w:szCs w:val="22"/>
          <w:shd w:val="clear" w:color="auto" w:fill="FFFFFF"/>
        </w:rPr>
        <w:t xml:space="preserve"> pdf of your annotations on Canva</w:t>
      </w:r>
      <w:r w:rsidR="008161D6">
        <w:rPr>
          <w:rStyle w:val="normaltextrun"/>
          <w:rFonts w:ascii="Calibri" w:hAnsi="Calibri" w:cs="Calibri"/>
          <w:color w:val="000000"/>
          <w:sz w:val="22"/>
          <w:szCs w:val="22"/>
          <w:shd w:val="clear" w:color="auto" w:fill="FFFFFF"/>
        </w:rPr>
        <w:t>s</w:t>
      </w:r>
      <w:r>
        <w:rPr>
          <w:rStyle w:val="normaltextrun"/>
          <w:rFonts w:ascii="Calibri" w:hAnsi="Calibri" w:cs="Calibri"/>
          <w:color w:val="000000"/>
          <w:sz w:val="22"/>
          <w:szCs w:val="22"/>
          <w:shd w:val="clear" w:color="auto" w:fill="FFFFFF"/>
        </w:rPr>
        <w:t xml:space="preserve"> </w:t>
      </w:r>
      <w:r w:rsidRPr="00C51C8D">
        <w:rPr>
          <w:rStyle w:val="normaltextrun"/>
          <w:rFonts w:ascii="Calibri" w:hAnsi="Calibri" w:cs="Calibri"/>
          <w:color w:val="000000"/>
          <w:sz w:val="22"/>
          <w:szCs w:val="22"/>
          <w:shd w:val="clear" w:color="auto" w:fill="FFFFFF"/>
        </w:rPr>
        <w:t xml:space="preserve">by the beginning of class on the day that the associated reading is due.  </w:t>
      </w:r>
      <w:proofErr w:type="gramStart"/>
      <w:r w:rsidRPr="00AC6A9D">
        <w:rPr>
          <w:rStyle w:val="normaltextrun"/>
          <w:rFonts w:ascii="Calibri" w:hAnsi="Calibri" w:cs="Calibri"/>
          <w:b/>
          <w:bCs/>
          <w:color w:val="000000"/>
          <w:sz w:val="22"/>
          <w:szCs w:val="22"/>
          <w:shd w:val="clear" w:color="auto" w:fill="FFFFFF"/>
        </w:rPr>
        <w:t>Due to the fact that</w:t>
      </w:r>
      <w:proofErr w:type="gramEnd"/>
      <w:r w:rsidRPr="00AC6A9D">
        <w:rPr>
          <w:rStyle w:val="normaltextrun"/>
          <w:rFonts w:ascii="Calibri" w:hAnsi="Calibri" w:cs="Calibri"/>
          <w:b/>
          <w:bCs/>
          <w:color w:val="000000"/>
          <w:sz w:val="22"/>
          <w:szCs w:val="22"/>
          <w:shd w:val="clear" w:color="auto" w:fill="FFFFFF"/>
        </w:rPr>
        <w:t xml:space="preserve"> these are time-sensitive assignments, they will not be accepted late.</w:t>
      </w:r>
      <w:r w:rsidRPr="00C51C8D">
        <w:rPr>
          <w:rStyle w:val="normaltextrun"/>
          <w:rFonts w:ascii="Calibri" w:hAnsi="Calibri" w:cs="Calibri"/>
          <w:color w:val="000000"/>
          <w:sz w:val="22"/>
          <w:szCs w:val="22"/>
          <w:shd w:val="clear" w:color="auto" w:fill="FFFFFF"/>
        </w:rPr>
        <w:t> </w:t>
      </w:r>
    </w:p>
    <w:p w14:paraId="2307D956" w14:textId="22681841" w:rsidR="00A14D9C" w:rsidRDefault="00A14D9C" w:rsidP="00A14D9C">
      <w:pPr>
        <w:rPr>
          <w:rFonts w:ascii="Calibri" w:hAnsi="Calibri"/>
          <w:b/>
          <w:bCs/>
          <w:sz w:val="22"/>
          <w:szCs w:val="22"/>
        </w:rPr>
      </w:pPr>
      <w:r>
        <w:rPr>
          <w:rFonts w:ascii="Calibri" w:hAnsi="Calibri"/>
          <w:sz w:val="22"/>
          <w:szCs w:val="22"/>
        </w:rPr>
        <w:t xml:space="preserve">Over the course of the semester, there will be </w:t>
      </w:r>
      <w:r w:rsidR="00DA4293">
        <w:rPr>
          <w:rFonts w:ascii="Calibri" w:hAnsi="Calibri"/>
          <w:sz w:val="22"/>
          <w:szCs w:val="22"/>
        </w:rPr>
        <w:t>2</w:t>
      </w:r>
      <w:r>
        <w:rPr>
          <w:rFonts w:ascii="Calibri" w:hAnsi="Calibri"/>
          <w:sz w:val="22"/>
          <w:szCs w:val="22"/>
        </w:rPr>
        <w:t>3</w:t>
      </w:r>
      <w:r w:rsidRPr="004F4803">
        <w:rPr>
          <w:rFonts w:ascii="Calibri" w:hAnsi="Calibri"/>
          <w:sz w:val="22"/>
          <w:szCs w:val="22"/>
        </w:rPr>
        <w:t xml:space="preserve"> </w:t>
      </w:r>
      <w:r>
        <w:rPr>
          <w:rFonts w:ascii="Calibri" w:hAnsi="Calibri"/>
          <w:sz w:val="22"/>
          <w:szCs w:val="22"/>
        </w:rPr>
        <w:t>reading annotation assignments</w:t>
      </w:r>
      <w:r w:rsidRPr="004F4803">
        <w:rPr>
          <w:rFonts w:ascii="Calibri" w:hAnsi="Calibri"/>
          <w:sz w:val="22"/>
          <w:szCs w:val="22"/>
        </w:rPr>
        <w:t xml:space="preserve">.  </w:t>
      </w:r>
      <w:r>
        <w:rPr>
          <w:rFonts w:ascii="Calibri" w:hAnsi="Calibri"/>
          <w:sz w:val="22"/>
          <w:szCs w:val="22"/>
        </w:rPr>
        <w:t xml:space="preserve">Each will be worth </w:t>
      </w:r>
      <w:r w:rsidR="006D78FB">
        <w:rPr>
          <w:rFonts w:ascii="Calibri" w:hAnsi="Calibri"/>
          <w:sz w:val="22"/>
          <w:szCs w:val="22"/>
        </w:rPr>
        <w:t>1</w:t>
      </w:r>
      <w:r>
        <w:rPr>
          <w:rFonts w:ascii="Calibri" w:hAnsi="Calibri"/>
          <w:sz w:val="22"/>
          <w:szCs w:val="22"/>
        </w:rPr>
        <w:t xml:space="preserve"> point.  I will drop your lowest three reading annotation grades.  Thus, if you miss one or two or three </w:t>
      </w:r>
      <w:r w:rsidR="004936A0">
        <w:rPr>
          <w:rFonts w:ascii="Calibri" w:hAnsi="Calibri"/>
          <w:sz w:val="22"/>
          <w:szCs w:val="22"/>
        </w:rPr>
        <w:t>readings</w:t>
      </w:r>
      <w:r>
        <w:rPr>
          <w:rFonts w:ascii="Calibri" w:hAnsi="Calibri"/>
          <w:sz w:val="22"/>
          <w:szCs w:val="22"/>
        </w:rPr>
        <w:t xml:space="preserve">, your reading annotations grade will not suffer.  </w:t>
      </w:r>
      <w:r w:rsidR="006D78FB" w:rsidRPr="00E4187D">
        <w:rPr>
          <w:rFonts w:ascii="Calibri" w:hAnsi="Calibri"/>
          <w:b/>
          <w:bCs/>
          <w:sz w:val="22"/>
          <w:szCs w:val="22"/>
        </w:rPr>
        <w:t xml:space="preserve">Note: On the days that you write a </w:t>
      </w:r>
      <w:proofErr w:type="spellStart"/>
      <w:r w:rsidR="006D78FB" w:rsidRPr="00E4187D">
        <w:rPr>
          <w:rFonts w:ascii="Calibri" w:hAnsi="Calibri"/>
          <w:b/>
          <w:bCs/>
          <w:sz w:val="22"/>
          <w:szCs w:val="22"/>
        </w:rPr>
        <w:t>pr</w:t>
      </w:r>
      <w:r w:rsidR="008B06DC">
        <w:rPr>
          <w:rFonts w:ascii="Calibri" w:hAnsi="Calibri" w:cs="Calibri"/>
          <w:b/>
          <w:bCs/>
          <w:sz w:val="22"/>
          <w:szCs w:val="22"/>
        </w:rPr>
        <w:t>é</w:t>
      </w:r>
      <w:r w:rsidR="006D78FB" w:rsidRPr="00E4187D">
        <w:rPr>
          <w:rFonts w:ascii="Calibri" w:hAnsi="Calibri"/>
          <w:b/>
          <w:bCs/>
          <w:sz w:val="22"/>
          <w:szCs w:val="22"/>
        </w:rPr>
        <w:t>cise</w:t>
      </w:r>
      <w:proofErr w:type="spellEnd"/>
      <w:r w:rsidR="006D78FB" w:rsidRPr="00E4187D">
        <w:rPr>
          <w:rFonts w:ascii="Calibri" w:hAnsi="Calibri"/>
          <w:b/>
          <w:bCs/>
          <w:sz w:val="22"/>
          <w:szCs w:val="22"/>
        </w:rPr>
        <w:t xml:space="preserve"> on your readings, you do </w:t>
      </w:r>
      <w:r w:rsidR="00C549DE" w:rsidRPr="00E4187D">
        <w:rPr>
          <w:rFonts w:ascii="Calibri" w:hAnsi="Calibri"/>
          <w:b/>
          <w:bCs/>
          <w:sz w:val="22"/>
          <w:szCs w:val="22"/>
        </w:rPr>
        <w:t>NOT</w:t>
      </w:r>
      <w:r w:rsidR="006D78FB" w:rsidRPr="00E4187D">
        <w:rPr>
          <w:rFonts w:ascii="Calibri" w:hAnsi="Calibri"/>
          <w:b/>
          <w:bCs/>
          <w:sz w:val="22"/>
          <w:szCs w:val="22"/>
        </w:rPr>
        <w:t xml:space="preserve"> have to do </w:t>
      </w:r>
      <w:r w:rsidR="00C549DE" w:rsidRPr="00E4187D">
        <w:rPr>
          <w:rFonts w:ascii="Calibri" w:hAnsi="Calibri"/>
          <w:b/>
          <w:bCs/>
          <w:sz w:val="22"/>
          <w:szCs w:val="22"/>
        </w:rPr>
        <w:t xml:space="preserve">reading </w:t>
      </w:r>
      <w:proofErr w:type="gramStart"/>
      <w:r w:rsidR="00C549DE" w:rsidRPr="00E4187D">
        <w:rPr>
          <w:rFonts w:ascii="Calibri" w:hAnsi="Calibri"/>
          <w:b/>
          <w:bCs/>
          <w:sz w:val="22"/>
          <w:szCs w:val="22"/>
        </w:rPr>
        <w:t>annotations</w:t>
      </w:r>
      <w:proofErr w:type="gramEnd"/>
      <w:r w:rsidR="00C549DE" w:rsidRPr="00E4187D">
        <w:rPr>
          <w:rFonts w:ascii="Calibri" w:hAnsi="Calibri"/>
          <w:b/>
          <w:bCs/>
          <w:sz w:val="22"/>
          <w:szCs w:val="22"/>
        </w:rPr>
        <w:t xml:space="preserve"> but you WILL receive full credit for reading annotations</w:t>
      </w:r>
      <w:r w:rsidR="008B06DC">
        <w:rPr>
          <w:rFonts w:ascii="Calibri" w:hAnsi="Calibri"/>
          <w:b/>
          <w:bCs/>
          <w:sz w:val="22"/>
          <w:szCs w:val="22"/>
        </w:rPr>
        <w:t>.</w:t>
      </w:r>
    </w:p>
    <w:p w14:paraId="7ACB0EED" w14:textId="77777777" w:rsidR="003A5DA5" w:rsidRDefault="003A5DA5" w:rsidP="00A14D9C">
      <w:pPr>
        <w:rPr>
          <w:rFonts w:ascii="Calibri" w:hAnsi="Calibri"/>
          <w:b/>
          <w:bCs/>
          <w:sz w:val="22"/>
          <w:szCs w:val="22"/>
        </w:rPr>
      </w:pPr>
    </w:p>
    <w:p w14:paraId="6B694C0A" w14:textId="77777777" w:rsidR="001D55CA" w:rsidRDefault="001D55CA" w:rsidP="007668BC">
      <w:pPr>
        <w:rPr>
          <w:rFonts w:asciiTheme="minorHAnsi" w:hAnsiTheme="minorHAnsi" w:cstheme="minorHAnsi"/>
          <w:i/>
          <w:sz w:val="22"/>
          <w:szCs w:val="22"/>
        </w:rPr>
      </w:pPr>
    </w:p>
    <w:p w14:paraId="5BA982C8" w14:textId="77777777" w:rsidR="001D55CA" w:rsidRDefault="001D55CA" w:rsidP="007668BC">
      <w:pPr>
        <w:rPr>
          <w:rFonts w:asciiTheme="minorHAnsi" w:hAnsiTheme="minorHAnsi" w:cstheme="minorHAnsi"/>
          <w:i/>
          <w:sz w:val="22"/>
          <w:szCs w:val="22"/>
        </w:rPr>
      </w:pPr>
    </w:p>
    <w:p w14:paraId="73F8E71E" w14:textId="77777777" w:rsidR="001D55CA" w:rsidRDefault="001D55CA" w:rsidP="007668BC">
      <w:pPr>
        <w:rPr>
          <w:rFonts w:asciiTheme="minorHAnsi" w:hAnsiTheme="minorHAnsi" w:cstheme="minorHAnsi"/>
          <w:i/>
          <w:sz w:val="22"/>
          <w:szCs w:val="22"/>
        </w:rPr>
      </w:pPr>
    </w:p>
    <w:p w14:paraId="3471CB48" w14:textId="77777777" w:rsidR="001D55CA" w:rsidRDefault="001D55CA" w:rsidP="007668BC">
      <w:pPr>
        <w:rPr>
          <w:rFonts w:asciiTheme="minorHAnsi" w:hAnsiTheme="minorHAnsi" w:cstheme="minorHAnsi"/>
          <w:i/>
          <w:sz w:val="22"/>
          <w:szCs w:val="22"/>
        </w:rPr>
      </w:pPr>
    </w:p>
    <w:p w14:paraId="3F5E8AC2" w14:textId="2EC7721F" w:rsidR="007668BC" w:rsidRDefault="003A5DA5" w:rsidP="007668BC">
      <w:pPr>
        <w:rPr>
          <w:rFonts w:asciiTheme="minorHAnsi" w:hAnsiTheme="minorHAnsi" w:cstheme="minorHAnsi"/>
          <w:i/>
          <w:sz w:val="22"/>
          <w:szCs w:val="22"/>
        </w:rPr>
      </w:pPr>
      <w:r>
        <w:rPr>
          <w:rFonts w:asciiTheme="minorHAnsi" w:hAnsiTheme="minorHAnsi" w:cstheme="minorHAnsi"/>
          <w:i/>
          <w:sz w:val="22"/>
          <w:szCs w:val="22"/>
        </w:rPr>
        <w:t>Précis (</w:t>
      </w:r>
      <w:r w:rsidRPr="00EE6A3B">
        <w:rPr>
          <w:rFonts w:asciiTheme="minorHAnsi" w:hAnsiTheme="minorHAnsi" w:cstheme="minorHAnsi"/>
          <w:i/>
          <w:sz w:val="22"/>
          <w:szCs w:val="22"/>
        </w:rPr>
        <w:t>10 points</w:t>
      </w:r>
      <w:r>
        <w:rPr>
          <w:rFonts w:asciiTheme="minorHAnsi" w:hAnsiTheme="minorHAnsi" w:cstheme="minorHAnsi"/>
          <w:i/>
          <w:sz w:val="22"/>
          <w:szCs w:val="22"/>
        </w:rPr>
        <w:t xml:space="preserve"> each</w:t>
      </w:r>
      <w:r w:rsidRPr="00EE6A3B">
        <w:rPr>
          <w:rFonts w:asciiTheme="minorHAnsi" w:hAnsiTheme="minorHAnsi" w:cstheme="minorHAnsi"/>
          <w:i/>
          <w:sz w:val="22"/>
          <w:szCs w:val="22"/>
        </w:rPr>
        <w:t>)</w:t>
      </w:r>
    </w:p>
    <w:p w14:paraId="66852D2F" w14:textId="2496BC80" w:rsidR="007668BC" w:rsidRDefault="003A5DA5" w:rsidP="003A5DA5">
      <w:pPr>
        <w:spacing w:after="120"/>
        <w:rPr>
          <w:rFonts w:asciiTheme="minorHAnsi" w:hAnsiTheme="minorHAnsi" w:cstheme="minorHAnsi"/>
          <w:i/>
          <w:sz w:val="22"/>
          <w:szCs w:val="22"/>
        </w:rPr>
      </w:pPr>
      <w:r>
        <w:rPr>
          <w:rFonts w:asciiTheme="minorHAnsi" w:hAnsiTheme="minorHAnsi" w:cstheme="minorHAnsi"/>
          <w:sz w:val="22"/>
          <w:szCs w:val="22"/>
        </w:rPr>
        <w:t xml:space="preserve">You will write </w:t>
      </w:r>
      <w:r w:rsidRPr="00EE6A3B">
        <w:rPr>
          <w:rFonts w:asciiTheme="minorHAnsi" w:hAnsiTheme="minorHAnsi" w:cstheme="minorHAnsi"/>
          <w:sz w:val="22"/>
          <w:szCs w:val="22"/>
        </w:rPr>
        <w:t xml:space="preserve">two </w:t>
      </w:r>
      <w:r w:rsidRPr="00613F1C">
        <w:rPr>
          <w:rFonts w:asciiTheme="minorHAnsi" w:hAnsiTheme="minorHAnsi" w:cstheme="minorHAnsi"/>
          <w:sz w:val="22"/>
          <w:szCs w:val="22"/>
        </w:rPr>
        <w:t>précis</w:t>
      </w:r>
      <w:r>
        <w:rPr>
          <w:rFonts w:asciiTheme="minorHAnsi" w:hAnsiTheme="minorHAnsi" w:cstheme="minorHAnsi"/>
          <w:sz w:val="22"/>
          <w:szCs w:val="22"/>
        </w:rPr>
        <w:t xml:space="preserve"> (concise summaries)</w:t>
      </w:r>
      <w:r w:rsidRPr="00EE6A3B">
        <w:rPr>
          <w:rFonts w:asciiTheme="minorHAnsi" w:hAnsiTheme="minorHAnsi" w:cstheme="minorHAnsi"/>
          <w:sz w:val="22"/>
          <w:szCs w:val="22"/>
        </w:rPr>
        <w:t xml:space="preserve">, each worth </w:t>
      </w:r>
      <w:r w:rsidR="00ED5FDA">
        <w:rPr>
          <w:rFonts w:asciiTheme="minorHAnsi" w:hAnsiTheme="minorHAnsi" w:cstheme="minorHAnsi"/>
          <w:sz w:val="22"/>
          <w:szCs w:val="22"/>
        </w:rPr>
        <w:t>1</w:t>
      </w:r>
      <w:r w:rsidRPr="00EE6A3B">
        <w:rPr>
          <w:rFonts w:asciiTheme="minorHAnsi" w:hAnsiTheme="minorHAnsi" w:cstheme="minorHAnsi"/>
          <w:sz w:val="22"/>
          <w:szCs w:val="22"/>
        </w:rPr>
        <w:t xml:space="preserve">0 points.  </w:t>
      </w:r>
      <w:r>
        <w:rPr>
          <w:rFonts w:asciiTheme="minorHAnsi" w:hAnsiTheme="minorHAnsi" w:cstheme="minorHAnsi"/>
          <w:sz w:val="22"/>
          <w:szCs w:val="22"/>
        </w:rPr>
        <w:t xml:space="preserve">In each </w:t>
      </w:r>
      <w:r w:rsidRPr="00613F1C">
        <w:rPr>
          <w:rFonts w:asciiTheme="minorHAnsi" w:hAnsiTheme="minorHAnsi" w:cstheme="minorHAnsi"/>
          <w:sz w:val="22"/>
          <w:szCs w:val="22"/>
        </w:rPr>
        <w:t>précis</w:t>
      </w:r>
      <w:r>
        <w:rPr>
          <w:rFonts w:asciiTheme="minorHAnsi" w:hAnsiTheme="minorHAnsi" w:cstheme="minorHAnsi"/>
          <w:sz w:val="22"/>
          <w:szCs w:val="22"/>
        </w:rPr>
        <w:t xml:space="preserve">, you will summarize the assigned reading of the day.  At the end of the </w:t>
      </w:r>
      <w:r w:rsidRPr="00613F1C">
        <w:rPr>
          <w:rFonts w:asciiTheme="minorHAnsi" w:hAnsiTheme="minorHAnsi" w:cstheme="minorHAnsi"/>
          <w:sz w:val="22"/>
          <w:szCs w:val="22"/>
        </w:rPr>
        <w:t>précis</w:t>
      </w:r>
      <w:r>
        <w:rPr>
          <w:rFonts w:asciiTheme="minorHAnsi" w:hAnsiTheme="minorHAnsi" w:cstheme="minorHAnsi"/>
          <w:sz w:val="22"/>
          <w:szCs w:val="22"/>
        </w:rPr>
        <w:t xml:space="preserve">, you will ask a comprehension question or raise an objection.  On the day your </w:t>
      </w:r>
      <w:r w:rsidRPr="00613F1C">
        <w:rPr>
          <w:rFonts w:asciiTheme="minorHAnsi" w:hAnsiTheme="minorHAnsi" w:cstheme="minorHAnsi"/>
          <w:sz w:val="22"/>
          <w:szCs w:val="22"/>
        </w:rPr>
        <w:t>précis</w:t>
      </w:r>
      <w:r>
        <w:rPr>
          <w:rFonts w:asciiTheme="minorHAnsi" w:hAnsiTheme="minorHAnsi" w:cstheme="minorHAnsi"/>
          <w:sz w:val="22"/>
          <w:szCs w:val="22"/>
        </w:rPr>
        <w:t xml:space="preserve"> is due (we will sign up for dates), you will put your question/objection on the board</w:t>
      </w:r>
      <w:r w:rsidRPr="00EE6A3B">
        <w:rPr>
          <w:rFonts w:asciiTheme="minorHAnsi" w:hAnsiTheme="minorHAnsi" w:cstheme="minorHAnsi"/>
          <w:sz w:val="22"/>
          <w:szCs w:val="22"/>
        </w:rPr>
        <w:t xml:space="preserve">. </w:t>
      </w:r>
      <w:r>
        <w:rPr>
          <w:rFonts w:asciiTheme="minorHAnsi" w:hAnsiTheme="minorHAnsi" w:cstheme="minorHAnsi"/>
          <w:sz w:val="22"/>
          <w:szCs w:val="22"/>
        </w:rPr>
        <w:t xml:space="preserve"> </w:t>
      </w:r>
      <w:r w:rsidRPr="00EE6A3B">
        <w:rPr>
          <w:rFonts w:asciiTheme="minorHAnsi" w:hAnsiTheme="minorHAnsi" w:cstheme="minorHAnsi"/>
          <w:iCs/>
          <w:sz w:val="22"/>
          <w:szCs w:val="22"/>
        </w:rPr>
        <w:t xml:space="preserve">We will discuss </w:t>
      </w:r>
      <w:r>
        <w:rPr>
          <w:rFonts w:asciiTheme="minorHAnsi" w:hAnsiTheme="minorHAnsi" w:cstheme="minorHAnsi"/>
          <w:iCs/>
          <w:sz w:val="22"/>
          <w:szCs w:val="22"/>
        </w:rPr>
        <w:t>this assignment in detail</w:t>
      </w:r>
      <w:r w:rsidR="00E15E44">
        <w:rPr>
          <w:rFonts w:asciiTheme="minorHAnsi" w:hAnsiTheme="minorHAnsi" w:cstheme="minorHAnsi"/>
          <w:iCs/>
          <w:sz w:val="22"/>
          <w:szCs w:val="22"/>
        </w:rPr>
        <w:t xml:space="preserve"> and sign up for dates on the second week of class</w:t>
      </w:r>
      <w:r w:rsidRPr="00EE6A3B">
        <w:rPr>
          <w:rFonts w:asciiTheme="minorHAnsi" w:hAnsiTheme="minorHAnsi" w:cstheme="minorHAnsi"/>
          <w:iCs/>
          <w:sz w:val="22"/>
          <w:szCs w:val="22"/>
        </w:rPr>
        <w:t>.</w:t>
      </w:r>
      <w:r>
        <w:rPr>
          <w:rFonts w:asciiTheme="minorHAnsi" w:hAnsiTheme="minorHAnsi" w:cstheme="minorHAnsi"/>
          <w:iCs/>
          <w:sz w:val="22"/>
          <w:szCs w:val="22"/>
        </w:rPr>
        <w:t xml:space="preserve"> </w:t>
      </w:r>
    </w:p>
    <w:p w14:paraId="7CB27C44" w14:textId="36A31FAB" w:rsidR="003A5DA5" w:rsidRPr="00EE6A3B" w:rsidRDefault="003A5DA5" w:rsidP="007668BC">
      <w:pPr>
        <w:rPr>
          <w:rFonts w:asciiTheme="minorHAnsi" w:hAnsiTheme="minorHAnsi" w:cstheme="minorHAnsi"/>
          <w:sz w:val="22"/>
          <w:szCs w:val="22"/>
        </w:rPr>
      </w:pPr>
      <w:r w:rsidRPr="00EE6A3B">
        <w:rPr>
          <w:rFonts w:asciiTheme="minorHAnsi" w:hAnsiTheme="minorHAnsi" w:cstheme="minorHAnsi"/>
          <w:i/>
          <w:sz w:val="22"/>
          <w:szCs w:val="22"/>
        </w:rPr>
        <w:lastRenderedPageBreak/>
        <w:t>Analysis Papers</w:t>
      </w:r>
      <w:r w:rsidR="008B06DC">
        <w:rPr>
          <w:rFonts w:asciiTheme="minorHAnsi" w:hAnsiTheme="minorHAnsi" w:cstheme="minorHAnsi"/>
          <w:i/>
          <w:sz w:val="22"/>
          <w:szCs w:val="22"/>
        </w:rPr>
        <w:t xml:space="preserve"> </w:t>
      </w:r>
      <w:r w:rsidR="008245C2">
        <w:rPr>
          <w:rFonts w:asciiTheme="minorHAnsi" w:hAnsiTheme="minorHAnsi" w:cstheme="minorHAnsi"/>
          <w:i/>
          <w:sz w:val="22"/>
          <w:szCs w:val="22"/>
        </w:rPr>
        <w:t>(3</w:t>
      </w:r>
      <w:r w:rsidRPr="00EE6A3B">
        <w:rPr>
          <w:rFonts w:asciiTheme="minorHAnsi" w:hAnsiTheme="minorHAnsi" w:cstheme="minorHAnsi"/>
          <w:i/>
          <w:sz w:val="22"/>
          <w:szCs w:val="22"/>
        </w:rPr>
        <w:t>0 points</w:t>
      </w:r>
      <w:r w:rsidR="008245C2">
        <w:rPr>
          <w:rFonts w:asciiTheme="minorHAnsi" w:hAnsiTheme="minorHAnsi" w:cstheme="minorHAnsi"/>
          <w:i/>
          <w:sz w:val="22"/>
          <w:szCs w:val="22"/>
        </w:rPr>
        <w:t xml:space="preserve"> each)</w:t>
      </w:r>
    </w:p>
    <w:p w14:paraId="66564538" w14:textId="3049BC6C" w:rsidR="007F12F9" w:rsidRPr="009343F6" w:rsidRDefault="003A5DA5" w:rsidP="007F12F9">
      <w:pPr>
        <w:spacing w:after="120"/>
        <w:rPr>
          <w:rFonts w:asciiTheme="minorHAnsi" w:hAnsiTheme="minorHAnsi"/>
          <w:noProof/>
          <w:sz w:val="22"/>
          <w:szCs w:val="22"/>
        </w:rPr>
      </w:pPr>
      <w:r w:rsidRPr="00A05415">
        <w:rPr>
          <w:rFonts w:asciiTheme="minorHAnsi" w:hAnsiTheme="minorHAnsi" w:cstheme="minorHAnsi"/>
          <w:sz w:val="22"/>
          <w:szCs w:val="22"/>
        </w:rPr>
        <w:t xml:space="preserve">You will write </w:t>
      </w:r>
      <w:r w:rsidRPr="00A05415">
        <w:rPr>
          <w:rFonts w:asciiTheme="minorHAnsi" w:hAnsiTheme="minorHAnsi" w:cstheme="minorHAnsi"/>
          <w:iCs/>
          <w:sz w:val="22"/>
          <w:szCs w:val="22"/>
        </w:rPr>
        <w:t>two</w:t>
      </w:r>
      <w:r w:rsidRPr="00A05415">
        <w:rPr>
          <w:rFonts w:asciiTheme="minorHAnsi" w:hAnsiTheme="minorHAnsi" w:cstheme="minorHAnsi"/>
          <w:i/>
          <w:sz w:val="22"/>
          <w:szCs w:val="22"/>
        </w:rPr>
        <w:t xml:space="preserve"> </w:t>
      </w:r>
      <w:r w:rsidRPr="00A05415">
        <w:rPr>
          <w:rFonts w:asciiTheme="minorHAnsi" w:hAnsiTheme="minorHAnsi" w:cstheme="minorHAnsi"/>
          <w:iCs/>
          <w:sz w:val="22"/>
          <w:szCs w:val="22"/>
        </w:rPr>
        <w:t>analysis</w:t>
      </w:r>
      <w:r w:rsidRPr="00A05415">
        <w:rPr>
          <w:rFonts w:asciiTheme="minorHAnsi" w:hAnsiTheme="minorHAnsi" w:cstheme="minorHAnsi"/>
          <w:sz w:val="22"/>
          <w:szCs w:val="22"/>
        </w:rPr>
        <w:t xml:space="preserve"> papers, each worth </w:t>
      </w:r>
      <w:r w:rsidR="008245C2">
        <w:rPr>
          <w:rFonts w:asciiTheme="minorHAnsi" w:hAnsiTheme="minorHAnsi" w:cstheme="minorHAnsi"/>
          <w:sz w:val="22"/>
          <w:szCs w:val="22"/>
        </w:rPr>
        <w:t>3</w:t>
      </w:r>
      <w:r w:rsidRPr="00A05415">
        <w:rPr>
          <w:rFonts w:asciiTheme="minorHAnsi" w:hAnsiTheme="minorHAnsi" w:cstheme="minorHAnsi"/>
          <w:sz w:val="22"/>
          <w:szCs w:val="22"/>
        </w:rPr>
        <w:t xml:space="preserve">0 points.   The first will be due by </w:t>
      </w:r>
      <w:r w:rsidR="00D30903">
        <w:rPr>
          <w:rFonts w:asciiTheme="minorHAnsi" w:hAnsiTheme="minorHAnsi" w:cstheme="minorHAnsi"/>
          <w:sz w:val="22"/>
          <w:szCs w:val="22"/>
        </w:rPr>
        <w:t>11:59 pm</w:t>
      </w:r>
      <w:r w:rsidR="008245C2">
        <w:rPr>
          <w:rFonts w:asciiTheme="minorHAnsi" w:hAnsiTheme="minorHAnsi" w:cstheme="minorHAnsi"/>
          <w:sz w:val="22"/>
          <w:szCs w:val="22"/>
        </w:rPr>
        <w:t xml:space="preserve"> on </w:t>
      </w:r>
      <w:r w:rsidR="009B3C64" w:rsidRPr="00BD5A0B">
        <w:rPr>
          <w:rFonts w:asciiTheme="minorHAnsi" w:hAnsiTheme="minorHAnsi" w:cstheme="minorHAnsi"/>
          <w:sz w:val="22"/>
          <w:szCs w:val="22"/>
        </w:rPr>
        <w:t>March 1</w:t>
      </w:r>
      <w:r w:rsidR="00BD5A0B" w:rsidRPr="00BD5A0B">
        <w:rPr>
          <w:rFonts w:asciiTheme="minorHAnsi" w:hAnsiTheme="minorHAnsi" w:cstheme="minorHAnsi"/>
          <w:sz w:val="22"/>
          <w:szCs w:val="22"/>
        </w:rPr>
        <w:t>9</w:t>
      </w:r>
      <w:r w:rsidRPr="00A05415">
        <w:rPr>
          <w:rFonts w:asciiTheme="minorHAnsi" w:hAnsiTheme="minorHAnsi" w:cstheme="minorHAnsi"/>
          <w:sz w:val="22"/>
          <w:szCs w:val="22"/>
        </w:rPr>
        <w:t xml:space="preserve">; the second will be due by </w:t>
      </w:r>
      <w:r w:rsidR="00D30903">
        <w:rPr>
          <w:rFonts w:asciiTheme="minorHAnsi" w:hAnsiTheme="minorHAnsi" w:cstheme="minorHAnsi"/>
          <w:sz w:val="22"/>
          <w:szCs w:val="22"/>
        </w:rPr>
        <w:t>11:59 pm</w:t>
      </w:r>
      <w:r w:rsidR="00E7541E">
        <w:rPr>
          <w:rFonts w:asciiTheme="minorHAnsi" w:hAnsiTheme="minorHAnsi" w:cstheme="minorHAnsi"/>
          <w:sz w:val="22"/>
          <w:szCs w:val="22"/>
        </w:rPr>
        <w:t xml:space="preserve"> on </w:t>
      </w:r>
      <w:r w:rsidR="00E7541E" w:rsidRPr="005750D6">
        <w:rPr>
          <w:rFonts w:asciiTheme="minorHAnsi" w:hAnsiTheme="minorHAnsi" w:cstheme="minorHAnsi"/>
          <w:sz w:val="22"/>
          <w:szCs w:val="22"/>
        </w:rPr>
        <w:t xml:space="preserve">May </w:t>
      </w:r>
      <w:r w:rsidR="005750D6" w:rsidRPr="005750D6">
        <w:rPr>
          <w:rFonts w:asciiTheme="minorHAnsi" w:hAnsiTheme="minorHAnsi" w:cstheme="minorHAnsi"/>
          <w:sz w:val="22"/>
          <w:szCs w:val="22"/>
        </w:rPr>
        <w:t>7</w:t>
      </w:r>
      <w:r w:rsidRPr="00A05415">
        <w:rPr>
          <w:rFonts w:asciiTheme="minorHAnsi" w:hAnsiTheme="minorHAnsi" w:cstheme="minorHAnsi"/>
          <w:sz w:val="22"/>
          <w:szCs w:val="22"/>
        </w:rPr>
        <w:t>.  In y</w:t>
      </w:r>
      <w:r w:rsidRPr="00A05415">
        <w:rPr>
          <w:rFonts w:asciiTheme="minorHAnsi" w:hAnsiTheme="minorHAnsi" w:cstheme="minorHAnsi"/>
          <w:iCs/>
          <w:sz w:val="22"/>
          <w:szCs w:val="22"/>
        </w:rPr>
        <w:t xml:space="preserve">our analysis </w:t>
      </w:r>
      <w:r w:rsidRPr="00A05415">
        <w:rPr>
          <w:rFonts w:asciiTheme="minorHAnsi" w:hAnsiTheme="minorHAnsi" w:cstheme="minorHAnsi"/>
          <w:sz w:val="22"/>
          <w:szCs w:val="22"/>
        </w:rPr>
        <w:t xml:space="preserve">papers you will have the opportunity to engage in original and critical analysis of major themes, ideas, and concerns that we will discuss in the course.  </w:t>
      </w:r>
    </w:p>
    <w:p w14:paraId="215BFD36" w14:textId="704F1EDF" w:rsidR="005B57B8" w:rsidRPr="00DB229D" w:rsidRDefault="000605E8" w:rsidP="007668BC">
      <w:pPr>
        <w:spacing w:after="120"/>
        <w:rPr>
          <w:rFonts w:asciiTheme="minorHAnsi" w:hAnsiTheme="minorHAnsi"/>
          <w:i/>
          <w:noProof/>
          <w:sz w:val="22"/>
          <w:szCs w:val="22"/>
        </w:rPr>
      </w:pPr>
      <w:r>
        <w:rPr>
          <w:rFonts w:asciiTheme="minorHAnsi" w:hAnsiTheme="minorHAnsi"/>
          <w:noProof/>
          <w:sz w:val="22"/>
          <w:szCs w:val="22"/>
        </w:rPr>
        <w:t xml:space="preserve">The analysis papers will be </w:t>
      </w:r>
      <w:r w:rsidR="003754AD" w:rsidRPr="009343F6">
        <w:rPr>
          <w:rFonts w:asciiTheme="minorHAnsi" w:hAnsiTheme="minorHAnsi"/>
          <w:noProof/>
          <w:sz w:val="22"/>
          <w:szCs w:val="22"/>
        </w:rPr>
        <w:t>6-8 pages in length.</w:t>
      </w:r>
      <w:r w:rsidR="00C114C0">
        <w:rPr>
          <w:rFonts w:asciiTheme="minorHAnsi" w:hAnsiTheme="minorHAnsi"/>
          <w:noProof/>
          <w:sz w:val="22"/>
          <w:szCs w:val="22"/>
        </w:rPr>
        <w:t xml:space="preserve">  </w:t>
      </w:r>
      <w:r w:rsidR="004905EB" w:rsidRPr="009343F6">
        <w:rPr>
          <w:rFonts w:asciiTheme="minorHAnsi" w:hAnsiTheme="minorHAnsi"/>
          <w:noProof/>
          <w:sz w:val="22"/>
          <w:szCs w:val="22"/>
        </w:rPr>
        <w:t xml:space="preserve">We will peer review drafts of your </w:t>
      </w:r>
      <w:r w:rsidR="00C114C0">
        <w:rPr>
          <w:rFonts w:asciiTheme="minorHAnsi" w:hAnsiTheme="minorHAnsi"/>
          <w:noProof/>
          <w:sz w:val="22"/>
          <w:szCs w:val="22"/>
        </w:rPr>
        <w:t xml:space="preserve">first analysis paper </w:t>
      </w:r>
      <w:r w:rsidR="004905EB" w:rsidRPr="009343F6">
        <w:rPr>
          <w:rFonts w:asciiTheme="minorHAnsi" w:hAnsiTheme="minorHAnsi"/>
          <w:noProof/>
          <w:sz w:val="22"/>
          <w:szCs w:val="22"/>
        </w:rPr>
        <w:t xml:space="preserve">in class on </w:t>
      </w:r>
      <w:r w:rsidR="00C114C0" w:rsidRPr="00BD5A0B">
        <w:rPr>
          <w:rFonts w:asciiTheme="minorHAnsi" w:hAnsiTheme="minorHAnsi"/>
          <w:noProof/>
          <w:sz w:val="22"/>
          <w:szCs w:val="22"/>
        </w:rPr>
        <w:t>Monday</w:t>
      </w:r>
      <w:r w:rsidR="004905EB" w:rsidRPr="00BD5A0B">
        <w:rPr>
          <w:rFonts w:asciiTheme="minorHAnsi" w:hAnsiTheme="minorHAnsi"/>
          <w:noProof/>
          <w:sz w:val="22"/>
          <w:szCs w:val="22"/>
        </w:rPr>
        <w:t xml:space="preserve">, </w:t>
      </w:r>
      <w:r w:rsidR="00A02104" w:rsidRPr="00BD5A0B">
        <w:rPr>
          <w:rFonts w:asciiTheme="minorHAnsi" w:hAnsiTheme="minorHAnsi"/>
          <w:noProof/>
          <w:sz w:val="22"/>
          <w:szCs w:val="22"/>
        </w:rPr>
        <w:t>March 1</w:t>
      </w:r>
      <w:r w:rsidR="00BD5A0B" w:rsidRPr="00BD5A0B">
        <w:rPr>
          <w:rFonts w:asciiTheme="minorHAnsi" w:hAnsiTheme="minorHAnsi"/>
          <w:noProof/>
          <w:sz w:val="22"/>
          <w:szCs w:val="22"/>
        </w:rPr>
        <w:t>7</w:t>
      </w:r>
      <w:r w:rsidR="00A02104" w:rsidRPr="00BD5A0B">
        <w:rPr>
          <w:rFonts w:asciiTheme="minorHAnsi" w:hAnsiTheme="minorHAnsi"/>
          <w:noProof/>
          <w:sz w:val="22"/>
          <w:szCs w:val="22"/>
          <w:vertAlign w:val="superscript"/>
        </w:rPr>
        <w:t>th</w:t>
      </w:r>
      <w:r w:rsidR="00A67E67" w:rsidRPr="00BD5A0B">
        <w:rPr>
          <w:rFonts w:asciiTheme="minorHAnsi" w:hAnsiTheme="minorHAnsi"/>
          <w:noProof/>
          <w:sz w:val="22"/>
          <w:szCs w:val="22"/>
        </w:rPr>
        <w:t>; the se</w:t>
      </w:r>
      <w:r w:rsidR="00A67E67">
        <w:rPr>
          <w:rFonts w:asciiTheme="minorHAnsi" w:hAnsiTheme="minorHAnsi"/>
          <w:noProof/>
          <w:sz w:val="22"/>
          <w:szCs w:val="22"/>
        </w:rPr>
        <w:t>cond will be peer revi</w:t>
      </w:r>
      <w:r w:rsidR="00922B14">
        <w:rPr>
          <w:rFonts w:asciiTheme="minorHAnsi" w:hAnsiTheme="minorHAnsi"/>
          <w:noProof/>
          <w:sz w:val="22"/>
          <w:szCs w:val="22"/>
        </w:rPr>
        <w:t>e</w:t>
      </w:r>
      <w:r w:rsidR="00A67E67">
        <w:rPr>
          <w:rFonts w:asciiTheme="minorHAnsi" w:hAnsiTheme="minorHAnsi"/>
          <w:noProof/>
          <w:sz w:val="22"/>
          <w:szCs w:val="22"/>
        </w:rPr>
        <w:t xml:space="preserve">wed on Monday, </w:t>
      </w:r>
      <w:r w:rsidR="005750D6">
        <w:rPr>
          <w:rFonts w:asciiTheme="minorHAnsi" w:hAnsiTheme="minorHAnsi"/>
          <w:noProof/>
          <w:sz w:val="22"/>
          <w:szCs w:val="22"/>
        </w:rPr>
        <w:t>May 5th</w:t>
      </w:r>
      <w:r w:rsidR="00A67E67">
        <w:rPr>
          <w:rFonts w:asciiTheme="minorHAnsi" w:hAnsiTheme="minorHAnsi"/>
          <w:noProof/>
          <w:sz w:val="22"/>
          <w:szCs w:val="22"/>
        </w:rPr>
        <w:t xml:space="preserve">.  Five </w:t>
      </w:r>
      <w:r w:rsidR="004F2F02">
        <w:rPr>
          <w:rFonts w:asciiTheme="minorHAnsi" w:hAnsiTheme="minorHAnsi"/>
          <w:noProof/>
          <w:sz w:val="22"/>
          <w:szCs w:val="22"/>
        </w:rPr>
        <w:t>points (</w:t>
      </w:r>
      <w:r w:rsidR="008C7989">
        <w:rPr>
          <w:rFonts w:asciiTheme="minorHAnsi" w:hAnsiTheme="minorHAnsi"/>
          <w:noProof/>
          <w:sz w:val="22"/>
          <w:szCs w:val="22"/>
        </w:rPr>
        <w:t xml:space="preserve">a little more than </w:t>
      </w:r>
      <w:r w:rsidR="004F2F02">
        <w:rPr>
          <w:rFonts w:asciiTheme="minorHAnsi" w:hAnsiTheme="minorHAnsi"/>
          <w:noProof/>
          <w:sz w:val="22"/>
          <w:szCs w:val="22"/>
        </w:rPr>
        <w:t>15</w:t>
      </w:r>
      <w:r w:rsidR="004905EB" w:rsidRPr="009343F6">
        <w:rPr>
          <w:rFonts w:asciiTheme="minorHAnsi" w:hAnsiTheme="minorHAnsi"/>
          <w:noProof/>
          <w:sz w:val="22"/>
          <w:szCs w:val="22"/>
        </w:rPr>
        <w:t xml:space="preserve">%) of your </w:t>
      </w:r>
      <w:r w:rsidR="008C7989">
        <w:rPr>
          <w:rFonts w:asciiTheme="minorHAnsi" w:hAnsiTheme="minorHAnsi"/>
          <w:noProof/>
          <w:sz w:val="22"/>
          <w:szCs w:val="22"/>
        </w:rPr>
        <w:t>analysis</w:t>
      </w:r>
      <w:r w:rsidR="004905EB" w:rsidRPr="009343F6">
        <w:rPr>
          <w:rFonts w:asciiTheme="minorHAnsi" w:hAnsiTheme="minorHAnsi"/>
          <w:noProof/>
          <w:sz w:val="22"/>
          <w:szCs w:val="22"/>
        </w:rPr>
        <w:t xml:space="preserve"> paper grade will be based on your</w:t>
      </w:r>
      <w:r w:rsidR="009343F6" w:rsidRPr="009343F6">
        <w:rPr>
          <w:rFonts w:asciiTheme="minorHAnsi" w:hAnsiTheme="minorHAnsi"/>
          <w:noProof/>
          <w:sz w:val="22"/>
          <w:szCs w:val="22"/>
        </w:rPr>
        <w:t xml:space="preserve"> draft and</w:t>
      </w:r>
      <w:r w:rsidR="004905EB" w:rsidRPr="009343F6">
        <w:rPr>
          <w:rFonts w:asciiTheme="minorHAnsi" w:hAnsiTheme="minorHAnsi"/>
          <w:noProof/>
          <w:sz w:val="22"/>
          <w:szCs w:val="22"/>
        </w:rPr>
        <w:t xml:space="preserve"> participation in </w:t>
      </w:r>
      <w:r w:rsidR="008C7989">
        <w:rPr>
          <w:rFonts w:asciiTheme="minorHAnsi" w:hAnsiTheme="minorHAnsi"/>
          <w:noProof/>
          <w:sz w:val="22"/>
          <w:szCs w:val="22"/>
        </w:rPr>
        <w:t>these</w:t>
      </w:r>
      <w:r w:rsidR="009343F6" w:rsidRPr="009343F6">
        <w:rPr>
          <w:rFonts w:asciiTheme="minorHAnsi" w:hAnsiTheme="minorHAnsi"/>
          <w:noProof/>
          <w:sz w:val="22"/>
          <w:szCs w:val="22"/>
        </w:rPr>
        <w:t xml:space="preserve"> peer review session</w:t>
      </w:r>
      <w:r w:rsidR="008C7989">
        <w:rPr>
          <w:rFonts w:asciiTheme="minorHAnsi" w:hAnsiTheme="minorHAnsi"/>
          <w:noProof/>
          <w:sz w:val="22"/>
          <w:szCs w:val="22"/>
        </w:rPr>
        <w:t>s</w:t>
      </w:r>
      <w:r w:rsidR="009343F6" w:rsidRPr="009343F6">
        <w:rPr>
          <w:rFonts w:asciiTheme="minorHAnsi" w:hAnsiTheme="minorHAnsi"/>
          <w:noProof/>
          <w:sz w:val="22"/>
          <w:szCs w:val="22"/>
        </w:rPr>
        <w:t>.</w:t>
      </w:r>
    </w:p>
    <w:p w14:paraId="613FB86F" w14:textId="124C6869" w:rsidR="00A8273E" w:rsidRDefault="00017397" w:rsidP="001D55CA">
      <w:pPr>
        <w:spacing w:after="120"/>
        <w:rPr>
          <w:rFonts w:asciiTheme="minorHAnsi" w:hAnsiTheme="minorHAnsi"/>
          <w:sz w:val="22"/>
          <w:szCs w:val="22"/>
        </w:rPr>
      </w:pPr>
      <w:r>
        <w:rPr>
          <w:rFonts w:asciiTheme="minorHAnsi" w:hAnsiTheme="minorHAnsi"/>
          <w:sz w:val="22"/>
          <w:szCs w:val="22"/>
        </w:rPr>
        <w:t>Late Penalty: For every day that your paper is late, you will lose</w:t>
      </w:r>
      <w:r w:rsidR="0099133F">
        <w:rPr>
          <w:rFonts w:asciiTheme="minorHAnsi" w:hAnsiTheme="minorHAnsi"/>
          <w:sz w:val="22"/>
          <w:szCs w:val="22"/>
        </w:rPr>
        <w:t xml:space="preserve"> 2 points.</w:t>
      </w:r>
    </w:p>
    <w:p w14:paraId="5E95A055" w14:textId="77777777" w:rsidR="001D55CA" w:rsidRPr="00A8470A" w:rsidRDefault="001D55CA" w:rsidP="001D55CA">
      <w:pPr>
        <w:spacing w:after="120"/>
        <w:rPr>
          <w:rFonts w:asciiTheme="minorHAnsi" w:hAnsiTheme="minorHAnsi"/>
          <w:sz w:val="22"/>
          <w:szCs w:val="22"/>
        </w:rPr>
      </w:pPr>
    </w:p>
    <w:p w14:paraId="161C74BB" w14:textId="77777777" w:rsidR="007668BC" w:rsidRDefault="00666286" w:rsidP="0099133F">
      <w:pPr>
        <w:rPr>
          <w:rFonts w:asciiTheme="minorHAnsi" w:hAnsiTheme="minorHAnsi"/>
          <w:i/>
          <w:sz w:val="22"/>
          <w:szCs w:val="22"/>
        </w:rPr>
      </w:pPr>
      <w:r w:rsidRPr="00A8470A">
        <w:rPr>
          <w:rFonts w:asciiTheme="minorHAnsi" w:hAnsiTheme="minorHAnsi"/>
          <w:i/>
          <w:sz w:val="22"/>
          <w:szCs w:val="22"/>
        </w:rPr>
        <w:t>Attendance</w:t>
      </w:r>
    </w:p>
    <w:p w14:paraId="64935536" w14:textId="64CB1D46" w:rsidR="00FE10A6" w:rsidRPr="00A8470A" w:rsidRDefault="005B57B8" w:rsidP="0099133F">
      <w:pPr>
        <w:rPr>
          <w:rFonts w:asciiTheme="minorHAnsi" w:hAnsiTheme="minorHAnsi"/>
          <w:sz w:val="22"/>
          <w:szCs w:val="22"/>
        </w:rPr>
      </w:pPr>
      <w:r w:rsidRPr="00A8470A">
        <w:rPr>
          <w:rFonts w:ascii="Calibri" w:hAnsi="Calibri"/>
          <w:sz w:val="22"/>
          <w:szCs w:val="22"/>
        </w:rPr>
        <w:t xml:space="preserve">You are expected to attend every class session and be prepared to engage in the classroom discussion.  </w:t>
      </w:r>
      <w:r w:rsidR="005B64CC">
        <w:rPr>
          <w:rFonts w:ascii="Calibri" w:hAnsi="Calibri"/>
          <w:sz w:val="22"/>
          <w:szCs w:val="22"/>
        </w:rPr>
        <w:t xml:space="preserve">You will not be permitted to attend class remotely.  If you know that you have work, health, personal, or other reasons that will prevent you from attending class regularly, this is not the class for you.  Having said that, </w:t>
      </w:r>
      <w:r w:rsidRPr="00A8470A">
        <w:rPr>
          <w:rFonts w:ascii="Calibri" w:hAnsi="Calibri"/>
          <w:sz w:val="22"/>
          <w:szCs w:val="22"/>
        </w:rPr>
        <w:t xml:space="preserve">I realize that you may sometimes miss class for reasons beyond your control.  Therefore, there will be no penalty for the first </w:t>
      </w:r>
      <w:r w:rsidR="007469D0" w:rsidRPr="00A8470A">
        <w:rPr>
          <w:rFonts w:ascii="Calibri" w:hAnsi="Calibri"/>
          <w:sz w:val="22"/>
          <w:szCs w:val="22"/>
        </w:rPr>
        <w:t>four</w:t>
      </w:r>
      <w:r w:rsidRPr="00A8470A">
        <w:rPr>
          <w:rFonts w:ascii="Calibri" w:hAnsi="Calibri"/>
          <w:sz w:val="22"/>
          <w:szCs w:val="22"/>
        </w:rPr>
        <w:t xml:space="preserve"> missed classes.  Every absence beyond </w:t>
      </w:r>
      <w:r w:rsidR="00CE2547" w:rsidRPr="00A8470A">
        <w:rPr>
          <w:rFonts w:ascii="Calibri" w:hAnsi="Calibri"/>
          <w:sz w:val="22"/>
          <w:szCs w:val="22"/>
        </w:rPr>
        <w:t>four</w:t>
      </w:r>
      <w:r w:rsidRPr="00A8470A">
        <w:rPr>
          <w:rFonts w:ascii="Calibri" w:hAnsi="Calibri"/>
          <w:sz w:val="22"/>
          <w:szCs w:val="22"/>
        </w:rPr>
        <w:t xml:space="preserve"> will result in a </w:t>
      </w:r>
      <w:proofErr w:type="gramStart"/>
      <w:r w:rsidR="00B41AFD" w:rsidRPr="00A8470A">
        <w:rPr>
          <w:rFonts w:ascii="Calibri" w:hAnsi="Calibri"/>
          <w:sz w:val="22"/>
          <w:szCs w:val="22"/>
        </w:rPr>
        <w:t>1.5</w:t>
      </w:r>
      <w:r w:rsidRPr="00A8470A">
        <w:rPr>
          <w:rFonts w:ascii="Calibri" w:hAnsi="Calibri"/>
          <w:sz w:val="22"/>
          <w:szCs w:val="22"/>
        </w:rPr>
        <w:t xml:space="preserve"> point</w:t>
      </w:r>
      <w:proofErr w:type="gramEnd"/>
      <w:r w:rsidRPr="00A8470A">
        <w:rPr>
          <w:rFonts w:ascii="Calibri" w:hAnsi="Calibri"/>
          <w:sz w:val="22"/>
          <w:szCs w:val="22"/>
        </w:rPr>
        <w:t xml:space="preserve"> reduction in your final grade.</w:t>
      </w:r>
      <w:r w:rsidR="00F27981" w:rsidRPr="00A8470A">
        <w:rPr>
          <w:rFonts w:ascii="Calibri" w:hAnsi="Calibri"/>
          <w:sz w:val="22"/>
          <w:szCs w:val="22"/>
        </w:rPr>
        <w:t xml:space="preserve">  </w:t>
      </w:r>
      <w:r w:rsidR="00B41AFD" w:rsidRPr="00A8470A">
        <w:rPr>
          <w:rFonts w:ascii="Calibri" w:hAnsi="Calibri"/>
          <w:sz w:val="22"/>
          <w:szCs w:val="22"/>
        </w:rPr>
        <w:t>If you miss more than 10</w:t>
      </w:r>
      <w:r w:rsidR="00F27981" w:rsidRPr="00A8470A">
        <w:rPr>
          <w:rFonts w:ascii="Calibri" w:hAnsi="Calibri"/>
          <w:sz w:val="22"/>
          <w:szCs w:val="22"/>
        </w:rPr>
        <w:t xml:space="preserve"> classes, you will automatically receive an F in the course.</w:t>
      </w:r>
    </w:p>
    <w:p w14:paraId="0338DF20" w14:textId="77777777" w:rsidR="00FE10A6" w:rsidRDefault="00FE10A6">
      <w:pPr>
        <w:rPr>
          <w:rFonts w:asciiTheme="minorHAnsi" w:hAnsiTheme="minorHAnsi"/>
          <w:sz w:val="22"/>
          <w:szCs w:val="22"/>
        </w:rPr>
      </w:pPr>
    </w:p>
    <w:p w14:paraId="37D46E52" w14:textId="77777777" w:rsidR="007B68FC" w:rsidRPr="00CD3BDE" w:rsidRDefault="007B68FC">
      <w:pPr>
        <w:rPr>
          <w:rFonts w:asciiTheme="minorHAnsi" w:hAnsiTheme="minorHAnsi"/>
          <w:sz w:val="22"/>
          <w:szCs w:val="22"/>
        </w:rPr>
      </w:pPr>
    </w:p>
    <w:p w14:paraId="6B991342" w14:textId="77777777" w:rsidR="00FB6DA8" w:rsidRDefault="00FB6DA8" w:rsidP="00FB6DA8">
      <w:pPr>
        <w:rPr>
          <w:rFonts w:ascii="Calibri" w:hAnsi="Calibri"/>
          <w:b/>
          <w:bCs/>
          <w:smallCaps/>
          <w:sz w:val="22"/>
          <w:szCs w:val="22"/>
        </w:rPr>
      </w:pPr>
      <w:r w:rsidRPr="004F4803">
        <w:rPr>
          <w:rFonts w:ascii="Calibri" w:hAnsi="Calibri"/>
          <w:b/>
          <w:bCs/>
          <w:smallCaps/>
          <w:sz w:val="22"/>
          <w:szCs w:val="22"/>
        </w:rPr>
        <w:t>Class Policy</w:t>
      </w:r>
    </w:p>
    <w:p w14:paraId="388EBDB0" w14:textId="77777777" w:rsidR="002B23E2" w:rsidRDefault="00EF38E7" w:rsidP="00EF38E7">
      <w:pPr>
        <w:rPr>
          <w:rFonts w:ascii="Calibri" w:hAnsi="Calibri"/>
          <w:sz w:val="22"/>
          <w:szCs w:val="22"/>
        </w:rPr>
      </w:pPr>
      <w:r>
        <w:rPr>
          <w:rFonts w:ascii="Calibri" w:hAnsi="Calibri"/>
          <w:i/>
          <w:sz w:val="22"/>
          <w:szCs w:val="22"/>
        </w:rPr>
        <w:t>Technology in the Classroom</w:t>
      </w:r>
      <w:r>
        <w:rPr>
          <w:rFonts w:ascii="Calibri" w:hAnsi="Calibri"/>
          <w:sz w:val="22"/>
          <w:szCs w:val="22"/>
        </w:rPr>
        <w:t xml:space="preserve">: </w:t>
      </w:r>
    </w:p>
    <w:p w14:paraId="20E7F07F" w14:textId="0F8691A9" w:rsidR="00EF38E7" w:rsidRDefault="00EF38E7" w:rsidP="00EF38E7">
      <w:pPr>
        <w:rPr>
          <w:rFonts w:ascii="Calibri" w:hAnsi="Calibri"/>
          <w:sz w:val="22"/>
          <w:szCs w:val="22"/>
        </w:rPr>
      </w:pPr>
      <w:r>
        <w:rPr>
          <w:rFonts w:ascii="Calibri" w:hAnsi="Calibri"/>
          <w:sz w:val="22"/>
          <w:szCs w:val="22"/>
        </w:rPr>
        <w:t xml:space="preserve">The bulk of our class time will be spent in group discussion.  This will require your active participation.  To facilitate this, laptop computers, </w:t>
      </w:r>
      <w:r w:rsidR="00922B14">
        <w:rPr>
          <w:rFonts w:ascii="Calibri" w:hAnsi="Calibri"/>
          <w:sz w:val="22"/>
          <w:szCs w:val="22"/>
        </w:rPr>
        <w:t>iP</w:t>
      </w:r>
      <w:r>
        <w:rPr>
          <w:rFonts w:ascii="Calibri" w:hAnsi="Calibri"/>
          <w:sz w:val="22"/>
          <w:szCs w:val="22"/>
        </w:rPr>
        <w:t>ads, etc. will not be permitted in the classroom.</w:t>
      </w:r>
      <w:r w:rsidR="002B23E2">
        <w:rPr>
          <w:rFonts w:ascii="Calibri" w:hAnsi="Calibri"/>
          <w:sz w:val="22"/>
          <w:szCs w:val="22"/>
        </w:rPr>
        <w:t xml:space="preserve">  </w:t>
      </w:r>
      <w:r>
        <w:rPr>
          <w:rFonts w:ascii="Calibri" w:hAnsi="Calibri"/>
          <w:sz w:val="22"/>
          <w:szCs w:val="22"/>
        </w:rPr>
        <w:t xml:space="preserve">Please plan to take your notes in a notebook.  Moreover, I ask that you store your phone, headphones, and </w:t>
      </w:r>
      <w:r w:rsidR="003F57A9">
        <w:rPr>
          <w:rFonts w:ascii="Calibri" w:hAnsi="Calibri"/>
          <w:sz w:val="22"/>
          <w:szCs w:val="22"/>
        </w:rPr>
        <w:t>A</w:t>
      </w:r>
      <w:r>
        <w:rPr>
          <w:rFonts w:ascii="Calibri" w:hAnsi="Calibri"/>
          <w:sz w:val="22"/>
          <w:szCs w:val="22"/>
        </w:rPr>
        <w:t>ir</w:t>
      </w:r>
      <w:r w:rsidR="002B23E2">
        <w:rPr>
          <w:rFonts w:ascii="Calibri" w:hAnsi="Calibri"/>
          <w:sz w:val="22"/>
          <w:szCs w:val="22"/>
        </w:rPr>
        <w:t xml:space="preserve"> </w:t>
      </w:r>
      <w:r w:rsidR="003F57A9">
        <w:rPr>
          <w:rFonts w:ascii="Calibri" w:hAnsi="Calibri"/>
          <w:sz w:val="22"/>
          <w:szCs w:val="22"/>
        </w:rPr>
        <w:t>P</w:t>
      </w:r>
      <w:r>
        <w:rPr>
          <w:rFonts w:ascii="Calibri" w:hAnsi="Calibri"/>
          <w:sz w:val="22"/>
          <w:szCs w:val="22"/>
        </w:rPr>
        <w:t xml:space="preserve">ods in </w:t>
      </w:r>
      <w:r w:rsidR="002B23E2">
        <w:rPr>
          <w:rFonts w:ascii="Calibri" w:hAnsi="Calibri"/>
          <w:sz w:val="22"/>
          <w:szCs w:val="22"/>
        </w:rPr>
        <w:t>your backpack for the entirety of class.</w:t>
      </w:r>
    </w:p>
    <w:p w14:paraId="7D020E13" w14:textId="77777777" w:rsidR="00EF38E7" w:rsidRDefault="00EF38E7" w:rsidP="00EF38E7">
      <w:pPr>
        <w:rPr>
          <w:rFonts w:ascii="Calibri" w:hAnsi="Calibri"/>
          <w:sz w:val="22"/>
          <w:szCs w:val="22"/>
        </w:rPr>
      </w:pPr>
    </w:p>
    <w:p w14:paraId="52E2FC37" w14:textId="77777777" w:rsidR="00EF38E7" w:rsidRDefault="00EF38E7" w:rsidP="00EF38E7">
      <w:pPr>
        <w:rPr>
          <w:rFonts w:ascii="Calibri" w:hAnsi="Calibri"/>
          <w:i/>
          <w:sz w:val="22"/>
          <w:szCs w:val="22"/>
        </w:rPr>
      </w:pPr>
      <w:r>
        <w:rPr>
          <w:rFonts w:ascii="Calibri" w:hAnsi="Calibri"/>
          <w:i/>
          <w:sz w:val="22"/>
          <w:szCs w:val="22"/>
        </w:rPr>
        <w:t xml:space="preserve">Academic Honesty: </w:t>
      </w:r>
    </w:p>
    <w:p w14:paraId="68F2B9FF" w14:textId="77777777" w:rsidR="00EF38E7" w:rsidRPr="005E5C78" w:rsidRDefault="00EF38E7" w:rsidP="00EF38E7">
      <w:pPr>
        <w:rPr>
          <w:rStyle w:val="Hyperlink"/>
          <w:rFonts w:asciiTheme="minorHAnsi" w:hAnsiTheme="minorHAnsi" w:cstheme="minorHAnsi"/>
          <w:color w:val="000000" w:themeColor="text1"/>
          <w:sz w:val="22"/>
          <w:szCs w:val="22"/>
        </w:rPr>
      </w:pPr>
      <w:r>
        <w:rPr>
          <w:rFonts w:ascii="Calibri" w:hAnsi="Calibri"/>
          <w:sz w:val="22"/>
          <w:szCs w:val="22"/>
        </w:rPr>
        <w:t xml:space="preserve">All written assignments are to be </w:t>
      </w:r>
      <w:r w:rsidRPr="005E5C78">
        <w:rPr>
          <w:rFonts w:ascii="Calibri" w:hAnsi="Calibri"/>
          <w:color w:val="000000" w:themeColor="text1"/>
          <w:sz w:val="22"/>
          <w:szCs w:val="22"/>
        </w:rPr>
        <w:t xml:space="preserve">completed individually; students are in no way to work in a collaborative manner on papers unless explicitly given permission to do so.  Any ideas that appear in your </w:t>
      </w:r>
      <w:r w:rsidRPr="005E5C78">
        <w:rPr>
          <w:rFonts w:asciiTheme="minorHAnsi" w:hAnsiTheme="minorHAnsi" w:cstheme="minorHAnsi"/>
          <w:color w:val="000000" w:themeColor="text1"/>
          <w:sz w:val="22"/>
          <w:szCs w:val="22"/>
        </w:rPr>
        <w:t xml:space="preserve">work that were obtained from an outside source must acknowledge that source.  Note that academic dishonesty is a serious offense; any student caught plagiarizing parts or </w:t>
      </w:r>
      <w:proofErr w:type="gramStart"/>
      <w:r w:rsidRPr="005E5C78">
        <w:rPr>
          <w:rFonts w:asciiTheme="minorHAnsi" w:hAnsiTheme="minorHAnsi" w:cstheme="minorHAnsi"/>
          <w:color w:val="000000" w:themeColor="text1"/>
          <w:sz w:val="22"/>
          <w:szCs w:val="22"/>
        </w:rPr>
        <w:t>all of</w:t>
      </w:r>
      <w:proofErr w:type="gramEnd"/>
      <w:r w:rsidRPr="005E5C78">
        <w:rPr>
          <w:rFonts w:asciiTheme="minorHAnsi" w:hAnsiTheme="minorHAnsi" w:cstheme="minorHAnsi"/>
          <w:color w:val="000000" w:themeColor="text1"/>
          <w:sz w:val="22"/>
          <w:szCs w:val="22"/>
        </w:rPr>
        <w:t xml:space="preserve"> a paper or purchasing a paper from another source will receive an F in the course.</w:t>
      </w:r>
    </w:p>
    <w:p w14:paraId="42D65AAE" w14:textId="77777777" w:rsidR="00EF38E7" w:rsidRPr="005E5C78" w:rsidRDefault="00EF38E7" w:rsidP="00EF38E7">
      <w:pPr>
        <w:rPr>
          <w:rFonts w:asciiTheme="minorHAnsi" w:hAnsiTheme="minorHAnsi" w:cstheme="minorHAnsi"/>
          <w:color w:val="000000" w:themeColor="text1"/>
          <w:sz w:val="22"/>
          <w:szCs w:val="22"/>
          <w:shd w:val="clear" w:color="auto" w:fill="FFFFFF"/>
        </w:rPr>
      </w:pPr>
    </w:p>
    <w:p w14:paraId="3461A665" w14:textId="5DD33CC0" w:rsidR="00EF38E7" w:rsidRPr="005E5C78" w:rsidRDefault="00EF38E7" w:rsidP="00EF38E7">
      <w:pPr>
        <w:rPr>
          <w:rFonts w:asciiTheme="minorHAnsi" w:hAnsiTheme="minorHAnsi" w:cstheme="minorHAnsi"/>
          <w:color w:val="000000" w:themeColor="text1"/>
          <w:sz w:val="22"/>
          <w:szCs w:val="22"/>
          <w:shd w:val="clear" w:color="auto" w:fill="FFFFFF"/>
        </w:rPr>
      </w:pPr>
      <w:r w:rsidRPr="005E5C78">
        <w:rPr>
          <w:rFonts w:asciiTheme="minorHAnsi" w:hAnsiTheme="minorHAnsi" w:cstheme="minorHAnsi"/>
          <w:color w:val="000000" w:themeColor="text1"/>
          <w:sz w:val="22"/>
          <w:szCs w:val="22"/>
          <w:shd w:val="clear" w:color="auto" w:fill="FFFFFF"/>
        </w:rPr>
        <w:t xml:space="preserve">The use of AI tools, including </w:t>
      </w:r>
      <w:r w:rsidR="00B271D1">
        <w:rPr>
          <w:rFonts w:asciiTheme="minorHAnsi" w:hAnsiTheme="minorHAnsi" w:cstheme="minorHAnsi"/>
          <w:color w:val="000000" w:themeColor="text1"/>
          <w:sz w:val="22"/>
          <w:szCs w:val="22"/>
          <w:shd w:val="clear" w:color="auto" w:fill="FFFFFF"/>
        </w:rPr>
        <w:t>Grammarly</w:t>
      </w:r>
      <w:r w:rsidRPr="005E5C78">
        <w:rPr>
          <w:rFonts w:asciiTheme="minorHAnsi" w:hAnsiTheme="minorHAnsi" w:cstheme="minorHAnsi"/>
          <w:color w:val="000000" w:themeColor="text1"/>
          <w:sz w:val="22"/>
          <w:szCs w:val="22"/>
          <w:shd w:val="clear" w:color="auto" w:fill="FFFFFF"/>
        </w:rPr>
        <w:t xml:space="preserve">, is </w:t>
      </w:r>
      <w:r w:rsidR="00B271D1">
        <w:rPr>
          <w:rFonts w:asciiTheme="minorHAnsi" w:hAnsiTheme="minorHAnsi" w:cstheme="minorHAnsi"/>
          <w:color w:val="000000" w:themeColor="text1"/>
          <w:sz w:val="22"/>
          <w:szCs w:val="22"/>
          <w:shd w:val="clear" w:color="auto" w:fill="FFFFFF"/>
        </w:rPr>
        <w:t xml:space="preserve">NOT </w:t>
      </w:r>
      <w:r w:rsidRPr="005E5C78">
        <w:rPr>
          <w:rFonts w:asciiTheme="minorHAnsi" w:hAnsiTheme="minorHAnsi" w:cstheme="minorHAnsi"/>
          <w:color w:val="000000" w:themeColor="text1"/>
          <w:sz w:val="22"/>
          <w:szCs w:val="22"/>
          <w:shd w:val="clear" w:color="auto" w:fill="FFFFFF"/>
        </w:rPr>
        <w:t xml:space="preserve">permitted in this course </w:t>
      </w:r>
      <w:r w:rsidR="00B271D1">
        <w:rPr>
          <w:rFonts w:asciiTheme="minorHAnsi" w:hAnsiTheme="minorHAnsi" w:cstheme="minorHAnsi"/>
          <w:color w:val="000000" w:themeColor="text1"/>
          <w:sz w:val="22"/>
          <w:szCs w:val="22"/>
          <w:shd w:val="clear" w:color="auto" w:fill="FFFFFF"/>
        </w:rPr>
        <w:t xml:space="preserve">unless </w:t>
      </w:r>
      <w:r w:rsidR="004D0C57">
        <w:rPr>
          <w:rFonts w:asciiTheme="minorHAnsi" w:hAnsiTheme="minorHAnsi" w:cstheme="minorHAnsi"/>
          <w:color w:val="000000" w:themeColor="text1"/>
          <w:sz w:val="22"/>
          <w:szCs w:val="22"/>
          <w:shd w:val="clear" w:color="auto" w:fill="FFFFFF"/>
        </w:rPr>
        <w:t xml:space="preserve">explicit permission is given in the </w:t>
      </w:r>
      <w:r w:rsidRPr="005E5C78">
        <w:rPr>
          <w:rFonts w:asciiTheme="minorHAnsi" w:hAnsiTheme="minorHAnsi" w:cstheme="minorHAnsi"/>
          <w:color w:val="000000" w:themeColor="text1"/>
          <w:sz w:val="22"/>
          <w:szCs w:val="22"/>
          <w:shd w:val="clear" w:color="auto" w:fill="FFFFFF"/>
        </w:rPr>
        <w:t xml:space="preserve">assignment. When the use of </w:t>
      </w:r>
      <w:r w:rsidR="004D0C57">
        <w:rPr>
          <w:rFonts w:asciiTheme="minorHAnsi" w:hAnsiTheme="minorHAnsi" w:cstheme="minorHAnsi"/>
          <w:color w:val="000000" w:themeColor="text1"/>
          <w:sz w:val="22"/>
          <w:szCs w:val="22"/>
          <w:shd w:val="clear" w:color="auto" w:fill="FFFFFF"/>
        </w:rPr>
        <w:t>an AI</w:t>
      </w:r>
      <w:r w:rsidRPr="005E5C78">
        <w:rPr>
          <w:rFonts w:asciiTheme="minorHAnsi" w:hAnsiTheme="minorHAnsi" w:cstheme="minorHAnsi"/>
          <w:color w:val="000000" w:themeColor="text1"/>
          <w:sz w:val="22"/>
          <w:szCs w:val="22"/>
          <w:shd w:val="clear" w:color="auto" w:fill="FFFFFF"/>
        </w:rPr>
        <w:t xml:space="preserve"> tool is allowed, it will be explicitly noted in the assignment directions. You are responsible for the information you submit based on an AI query (for instance, that it does not violate intellectual property laws, or contain misinformation or unethical content). Your use of AI tools must be properly documented and cited, using quotation marks or other appropriate indicators of quoted material when appropriate, </w:t>
      </w:r>
      <w:proofErr w:type="gramStart"/>
      <w:r w:rsidRPr="005E5C78">
        <w:rPr>
          <w:rFonts w:asciiTheme="minorHAnsi" w:hAnsiTheme="minorHAnsi" w:cstheme="minorHAnsi"/>
          <w:color w:val="000000" w:themeColor="text1"/>
          <w:sz w:val="22"/>
          <w:szCs w:val="22"/>
          <w:shd w:val="clear" w:color="auto" w:fill="FFFFFF"/>
        </w:rPr>
        <w:t>in order to</w:t>
      </w:r>
      <w:proofErr w:type="gramEnd"/>
      <w:r w:rsidRPr="005E5C78">
        <w:rPr>
          <w:rFonts w:asciiTheme="minorHAnsi" w:hAnsiTheme="minorHAnsi" w:cstheme="minorHAnsi"/>
          <w:color w:val="000000" w:themeColor="text1"/>
          <w:sz w:val="22"/>
          <w:szCs w:val="22"/>
          <w:shd w:val="clear" w:color="auto" w:fill="FFFFFF"/>
        </w:rPr>
        <w:t xml:space="preserve"> stay within university policies on academic honesty.</w:t>
      </w:r>
    </w:p>
    <w:p w14:paraId="21393AB9" w14:textId="77777777" w:rsidR="00EF38E7" w:rsidRPr="005E5C78" w:rsidRDefault="00EF38E7" w:rsidP="00EF38E7">
      <w:pPr>
        <w:rPr>
          <w:rStyle w:val="Hyperlink"/>
          <w:rFonts w:asciiTheme="minorHAnsi" w:hAnsiTheme="minorHAnsi" w:cstheme="minorHAnsi"/>
          <w:color w:val="000000" w:themeColor="text1"/>
          <w:sz w:val="22"/>
          <w:szCs w:val="22"/>
        </w:rPr>
      </w:pPr>
    </w:p>
    <w:p w14:paraId="1C896422" w14:textId="77777777" w:rsidR="00080FE5" w:rsidRDefault="00EF38E7" w:rsidP="00EF38E7">
      <w:pPr>
        <w:rPr>
          <w:rFonts w:asciiTheme="minorHAnsi" w:hAnsiTheme="minorHAnsi" w:cstheme="minorHAnsi"/>
          <w:color w:val="000000" w:themeColor="text1"/>
          <w:sz w:val="22"/>
          <w:szCs w:val="22"/>
        </w:rPr>
      </w:pPr>
      <w:r w:rsidRPr="005E5C78">
        <w:rPr>
          <w:rFonts w:asciiTheme="minorHAnsi" w:hAnsiTheme="minorHAnsi" w:cstheme="minorHAnsi"/>
          <w:i/>
          <w:color w:val="000000" w:themeColor="text1"/>
          <w:sz w:val="22"/>
          <w:szCs w:val="22"/>
        </w:rPr>
        <w:t>Classroom Conduct:</w:t>
      </w:r>
      <w:r w:rsidRPr="005E5C78">
        <w:rPr>
          <w:rFonts w:asciiTheme="minorHAnsi" w:hAnsiTheme="minorHAnsi" w:cstheme="minorHAnsi"/>
          <w:color w:val="000000" w:themeColor="text1"/>
          <w:sz w:val="22"/>
          <w:szCs w:val="22"/>
        </w:rPr>
        <w:t xml:space="preserve"> </w:t>
      </w:r>
    </w:p>
    <w:p w14:paraId="2B8E905E" w14:textId="76B518E8" w:rsidR="00EF38E7" w:rsidRPr="005E5C78" w:rsidRDefault="00EF38E7" w:rsidP="00EF38E7">
      <w:pPr>
        <w:rPr>
          <w:rFonts w:ascii="Calibri" w:hAnsi="Calibri"/>
          <w:i/>
          <w:color w:val="000000" w:themeColor="text1"/>
          <w:sz w:val="22"/>
          <w:szCs w:val="22"/>
        </w:rPr>
      </w:pPr>
      <w:r w:rsidRPr="005E5C78">
        <w:rPr>
          <w:rFonts w:asciiTheme="minorHAnsi" w:hAnsiTheme="minorHAnsi" w:cstheme="minorHAnsi"/>
          <w:color w:val="000000" w:themeColor="text1"/>
          <w:sz w:val="22"/>
          <w:szCs w:val="22"/>
        </w:rPr>
        <w:t>Classroom disruptions negatively affect the learning environment.  “Disruption,” as applied to the academic setting, means verbal</w:t>
      </w:r>
      <w:r w:rsidRPr="005E5C78">
        <w:rPr>
          <w:rFonts w:asciiTheme="minorHAnsi" w:hAnsiTheme="minorHAnsi"/>
          <w:color w:val="000000" w:themeColor="text1"/>
          <w:sz w:val="22"/>
          <w:szCs w:val="22"/>
        </w:rPr>
        <w:t xml:space="preserve"> and other behavior in the classroom that a faculty member judges as interfering </w:t>
      </w:r>
      <w:r>
        <w:rPr>
          <w:rFonts w:asciiTheme="minorHAnsi" w:hAnsiTheme="minorHAnsi"/>
          <w:sz w:val="22"/>
          <w:szCs w:val="22"/>
        </w:rPr>
        <w:t xml:space="preserve">with normal academic functions.  Disruptive behavior will be handled according to the university policy.  </w:t>
      </w:r>
      <w:r>
        <w:rPr>
          <w:rFonts w:ascii="Calibri" w:hAnsi="Calibri"/>
          <w:sz w:val="22"/>
          <w:szCs w:val="22"/>
        </w:rPr>
        <w:t xml:space="preserve">For more information, go to the UCCS Dean of Students webpage under the tab </w:t>
      </w:r>
      <w:r>
        <w:rPr>
          <w:rFonts w:ascii="Calibri" w:hAnsi="Calibri"/>
          <w:i/>
          <w:sz w:val="22"/>
          <w:szCs w:val="22"/>
        </w:rPr>
        <w:t>Student Conduct</w:t>
      </w:r>
      <w:r>
        <w:rPr>
          <w:rFonts w:ascii="Calibri" w:hAnsi="Calibri"/>
          <w:sz w:val="22"/>
          <w:szCs w:val="22"/>
        </w:rPr>
        <w:t>.</w:t>
      </w:r>
    </w:p>
    <w:p w14:paraId="276F407E" w14:textId="77777777" w:rsidR="007B68FC" w:rsidRDefault="007B68FC">
      <w:pPr>
        <w:rPr>
          <w:rFonts w:asciiTheme="minorHAnsi" w:hAnsiTheme="minorHAnsi"/>
          <w:sz w:val="22"/>
          <w:szCs w:val="22"/>
          <w:u w:val="single"/>
        </w:rPr>
      </w:pPr>
      <w:r>
        <w:rPr>
          <w:rFonts w:asciiTheme="minorHAnsi" w:hAnsiTheme="minorHAnsi"/>
          <w:sz w:val="22"/>
          <w:szCs w:val="22"/>
          <w:u w:val="single"/>
        </w:rPr>
        <w:br w:type="page"/>
      </w:r>
    </w:p>
    <w:p w14:paraId="416091FA" w14:textId="6AFBAD0C" w:rsidR="00170EB4" w:rsidRPr="00617975" w:rsidRDefault="00FA20C8" w:rsidP="00170EB4">
      <w:pPr>
        <w:jc w:val="center"/>
        <w:rPr>
          <w:rFonts w:ascii="Calibri" w:hAnsi="Calibri"/>
          <w:b/>
          <w:bCs/>
          <w:smallCaps/>
        </w:rPr>
      </w:pPr>
      <w:r>
        <w:rPr>
          <w:rFonts w:ascii="Calibri" w:hAnsi="Calibri"/>
          <w:b/>
          <w:bCs/>
          <w:smallCaps/>
        </w:rPr>
        <w:lastRenderedPageBreak/>
        <w:t>S</w:t>
      </w:r>
      <w:r w:rsidR="00170EB4" w:rsidRPr="00617975">
        <w:rPr>
          <w:rFonts w:ascii="Calibri" w:hAnsi="Calibri"/>
          <w:b/>
          <w:bCs/>
          <w:smallCaps/>
        </w:rPr>
        <w:t xml:space="preserve">chedule of </w:t>
      </w:r>
      <w:r w:rsidR="00170EB4">
        <w:rPr>
          <w:rFonts w:ascii="Calibri" w:hAnsi="Calibri"/>
          <w:b/>
          <w:bCs/>
          <w:smallCaps/>
        </w:rPr>
        <w:t>Readings</w:t>
      </w:r>
      <w:r w:rsidR="00170EB4" w:rsidRPr="00617975">
        <w:rPr>
          <w:rFonts w:ascii="Calibri" w:hAnsi="Calibri"/>
          <w:b/>
          <w:bCs/>
          <w:smallCaps/>
        </w:rPr>
        <w:t xml:space="preserve"> and Assignments</w:t>
      </w:r>
    </w:p>
    <w:p w14:paraId="30CCFF9C" w14:textId="77777777" w:rsidR="00170EB4" w:rsidRPr="00617975" w:rsidRDefault="00170EB4" w:rsidP="00170EB4">
      <w:pPr>
        <w:jc w:val="center"/>
        <w:rPr>
          <w:rFonts w:ascii="Calibri" w:hAnsi="Calibri"/>
          <w:b/>
          <w:bCs/>
          <w:smallCaps/>
          <w:sz w:val="28"/>
        </w:rPr>
      </w:pPr>
    </w:p>
    <w:tbl>
      <w:tblPr>
        <w:tblW w:w="11430" w:type="dxa"/>
        <w:tblInd w:w="-270" w:type="dxa"/>
        <w:tblLook w:val="0000" w:firstRow="0" w:lastRow="0" w:firstColumn="0" w:lastColumn="0" w:noHBand="0" w:noVBand="0"/>
      </w:tblPr>
      <w:tblGrid>
        <w:gridCol w:w="1457"/>
        <w:gridCol w:w="3133"/>
        <w:gridCol w:w="4050"/>
        <w:gridCol w:w="2790"/>
      </w:tblGrid>
      <w:tr w:rsidR="007C17A6" w:rsidRPr="00082665" w14:paraId="7FB44443" w14:textId="12742F05" w:rsidTr="0065679B">
        <w:tc>
          <w:tcPr>
            <w:tcW w:w="1457" w:type="dxa"/>
            <w:tcBorders>
              <w:bottom w:val="single" w:sz="4" w:space="0" w:color="auto"/>
            </w:tcBorders>
          </w:tcPr>
          <w:p w14:paraId="4376CAB4" w14:textId="77777777" w:rsidR="001E7A23" w:rsidRPr="00082665" w:rsidRDefault="001E7A23" w:rsidP="00B576D8">
            <w:pPr>
              <w:rPr>
                <w:rFonts w:ascii="Calibri" w:hAnsi="Calibri"/>
                <w:b/>
                <w:smallCaps/>
                <w:sz w:val="20"/>
              </w:rPr>
            </w:pPr>
            <w:r w:rsidRPr="00082665">
              <w:rPr>
                <w:rFonts w:ascii="Calibri" w:hAnsi="Calibri"/>
                <w:b/>
                <w:smallCaps/>
                <w:sz w:val="20"/>
              </w:rPr>
              <w:t>Date</w:t>
            </w:r>
          </w:p>
        </w:tc>
        <w:tc>
          <w:tcPr>
            <w:tcW w:w="3133" w:type="dxa"/>
            <w:tcBorders>
              <w:bottom w:val="single" w:sz="4" w:space="0" w:color="auto"/>
            </w:tcBorders>
          </w:tcPr>
          <w:p w14:paraId="3F4B3CB9" w14:textId="77777777" w:rsidR="001E7A23" w:rsidRPr="00082665" w:rsidRDefault="001E7A23" w:rsidP="00B576D8">
            <w:pPr>
              <w:rPr>
                <w:rFonts w:ascii="Calibri" w:hAnsi="Calibri"/>
                <w:b/>
                <w:smallCaps/>
                <w:sz w:val="20"/>
              </w:rPr>
            </w:pPr>
            <w:r w:rsidRPr="00082665">
              <w:rPr>
                <w:rFonts w:ascii="Calibri" w:hAnsi="Calibri"/>
                <w:b/>
                <w:smallCaps/>
                <w:sz w:val="20"/>
              </w:rPr>
              <w:t>Topic</w:t>
            </w:r>
          </w:p>
        </w:tc>
        <w:tc>
          <w:tcPr>
            <w:tcW w:w="4050" w:type="dxa"/>
            <w:tcBorders>
              <w:bottom w:val="single" w:sz="4" w:space="0" w:color="auto"/>
            </w:tcBorders>
          </w:tcPr>
          <w:p w14:paraId="283AA75E" w14:textId="77777777" w:rsidR="001E7A23" w:rsidRDefault="001E7A23" w:rsidP="00B576D8">
            <w:pPr>
              <w:rPr>
                <w:rFonts w:ascii="Calibri" w:hAnsi="Calibri"/>
                <w:b/>
                <w:smallCaps/>
                <w:sz w:val="20"/>
              </w:rPr>
            </w:pPr>
            <w:r>
              <w:rPr>
                <w:rFonts w:ascii="Calibri" w:hAnsi="Calibri"/>
                <w:b/>
                <w:smallCaps/>
                <w:sz w:val="20"/>
              </w:rPr>
              <w:t xml:space="preserve">Reading </w:t>
            </w:r>
            <w:r w:rsidRPr="00082665">
              <w:rPr>
                <w:rFonts w:ascii="Calibri" w:hAnsi="Calibri"/>
                <w:b/>
                <w:smallCaps/>
                <w:sz w:val="20"/>
              </w:rPr>
              <w:t>Assignment</w:t>
            </w:r>
          </w:p>
          <w:p w14:paraId="44655D2C" w14:textId="70F0BB0D" w:rsidR="00AB2344" w:rsidRPr="00EB71D7" w:rsidRDefault="00AB2344" w:rsidP="00B576D8">
            <w:pPr>
              <w:rPr>
                <w:rFonts w:ascii="Calibri" w:hAnsi="Calibri"/>
                <w:bCs/>
                <w:sz w:val="20"/>
              </w:rPr>
            </w:pPr>
            <w:r w:rsidRPr="00EB71D7">
              <w:rPr>
                <w:rFonts w:ascii="Calibri" w:hAnsi="Calibri"/>
                <w:bCs/>
                <w:sz w:val="20"/>
              </w:rPr>
              <w:t>*Reading is on Canvas</w:t>
            </w:r>
          </w:p>
        </w:tc>
        <w:tc>
          <w:tcPr>
            <w:tcW w:w="2790" w:type="dxa"/>
            <w:tcBorders>
              <w:bottom w:val="single" w:sz="4" w:space="0" w:color="auto"/>
            </w:tcBorders>
          </w:tcPr>
          <w:p w14:paraId="0E3C83F9" w14:textId="1193EA41" w:rsidR="001E7A23" w:rsidRDefault="007C17A6" w:rsidP="00A03FD6">
            <w:pPr>
              <w:rPr>
                <w:rFonts w:ascii="Calibri" w:hAnsi="Calibri"/>
                <w:b/>
                <w:smallCaps/>
                <w:sz w:val="20"/>
              </w:rPr>
            </w:pPr>
            <w:r>
              <w:rPr>
                <w:rFonts w:ascii="Calibri" w:hAnsi="Calibri"/>
                <w:b/>
                <w:smallCaps/>
                <w:sz w:val="20"/>
              </w:rPr>
              <w:t>Submission Due</w:t>
            </w:r>
          </w:p>
        </w:tc>
      </w:tr>
      <w:tr w:rsidR="007C17A6" w:rsidRPr="00617975" w14:paraId="232E0C4D" w14:textId="33D9BCC8" w:rsidTr="0065679B">
        <w:tc>
          <w:tcPr>
            <w:tcW w:w="1457" w:type="dxa"/>
            <w:tcBorders>
              <w:top w:val="single" w:sz="4" w:space="0" w:color="auto"/>
            </w:tcBorders>
          </w:tcPr>
          <w:p w14:paraId="41ABB208" w14:textId="41DB296D" w:rsidR="001E7A23" w:rsidRDefault="001E7A23" w:rsidP="00B576D8">
            <w:pPr>
              <w:rPr>
                <w:rFonts w:ascii="Calibri" w:hAnsi="Calibri"/>
                <w:sz w:val="20"/>
              </w:rPr>
            </w:pPr>
            <w:r>
              <w:rPr>
                <w:rFonts w:ascii="Calibri" w:hAnsi="Calibri"/>
                <w:sz w:val="20"/>
              </w:rPr>
              <w:t>Wed.Jan.</w:t>
            </w:r>
            <w:r w:rsidR="0033174D">
              <w:rPr>
                <w:rFonts w:ascii="Calibri" w:hAnsi="Calibri"/>
                <w:sz w:val="20"/>
              </w:rPr>
              <w:t>2</w:t>
            </w:r>
            <w:r w:rsidR="009460C2">
              <w:rPr>
                <w:rFonts w:ascii="Calibri" w:hAnsi="Calibri"/>
                <w:sz w:val="20"/>
              </w:rPr>
              <w:t>2</w:t>
            </w:r>
          </w:p>
          <w:p w14:paraId="72D9A1C3" w14:textId="77777777" w:rsidR="001E7A23" w:rsidRPr="00617975" w:rsidRDefault="001E7A23" w:rsidP="00B576D8">
            <w:pPr>
              <w:rPr>
                <w:rFonts w:ascii="Calibri" w:hAnsi="Calibri"/>
                <w:sz w:val="20"/>
              </w:rPr>
            </w:pPr>
          </w:p>
        </w:tc>
        <w:tc>
          <w:tcPr>
            <w:tcW w:w="3133" w:type="dxa"/>
            <w:tcBorders>
              <w:top w:val="single" w:sz="4" w:space="0" w:color="auto"/>
            </w:tcBorders>
          </w:tcPr>
          <w:p w14:paraId="221FB346" w14:textId="77777777" w:rsidR="001E7A23" w:rsidRPr="00617975" w:rsidRDefault="001E7A23" w:rsidP="00B576D8">
            <w:pPr>
              <w:rPr>
                <w:rFonts w:ascii="Calibri" w:hAnsi="Calibri"/>
                <w:sz w:val="20"/>
              </w:rPr>
            </w:pPr>
            <w:r>
              <w:rPr>
                <w:rFonts w:ascii="Calibri" w:hAnsi="Calibri"/>
                <w:sz w:val="20"/>
              </w:rPr>
              <w:t>Introduction</w:t>
            </w:r>
          </w:p>
        </w:tc>
        <w:tc>
          <w:tcPr>
            <w:tcW w:w="4050" w:type="dxa"/>
            <w:tcBorders>
              <w:top w:val="single" w:sz="4" w:space="0" w:color="auto"/>
            </w:tcBorders>
          </w:tcPr>
          <w:p w14:paraId="352D3A9B" w14:textId="68AF81E6" w:rsidR="001E7A23" w:rsidRPr="00617975" w:rsidRDefault="00B1513C" w:rsidP="00B576D8">
            <w:pPr>
              <w:rPr>
                <w:rFonts w:ascii="Calibri" w:hAnsi="Calibri"/>
                <w:sz w:val="20"/>
              </w:rPr>
            </w:pPr>
            <w:r>
              <w:rPr>
                <w:rFonts w:ascii="Calibri" w:hAnsi="Calibri"/>
                <w:sz w:val="20"/>
              </w:rPr>
              <w:t>None</w:t>
            </w:r>
          </w:p>
        </w:tc>
        <w:tc>
          <w:tcPr>
            <w:tcW w:w="2790" w:type="dxa"/>
            <w:tcBorders>
              <w:top w:val="single" w:sz="4" w:space="0" w:color="auto"/>
            </w:tcBorders>
          </w:tcPr>
          <w:p w14:paraId="432C0A7E" w14:textId="05951DA8" w:rsidR="001E7A23" w:rsidRPr="00617975" w:rsidRDefault="00A03FD6" w:rsidP="00A03FD6">
            <w:pPr>
              <w:rPr>
                <w:rFonts w:ascii="Calibri" w:hAnsi="Calibri"/>
                <w:sz w:val="20"/>
              </w:rPr>
            </w:pPr>
            <w:r>
              <w:rPr>
                <w:rFonts w:ascii="Calibri" w:hAnsi="Calibri"/>
                <w:sz w:val="20"/>
              </w:rPr>
              <w:t>None</w:t>
            </w:r>
          </w:p>
        </w:tc>
      </w:tr>
      <w:tr w:rsidR="007C17A6" w:rsidRPr="00617975" w14:paraId="7FF8C62A" w14:textId="632C5418" w:rsidTr="0065679B">
        <w:tc>
          <w:tcPr>
            <w:tcW w:w="1457" w:type="dxa"/>
          </w:tcPr>
          <w:p w14:paraId="389A9E18" w14:textId="11054445" w:rsidR="001E7A23" w:rsidRDefault="001E7A23" w:rsidP="00B576D8">
            <w:pPr>
              <w:rPr>
                <w:rFonts w:ascii="Calibri" w:hAnsi="Calibri"/>
                <w:sz w:val="20"/>
              </w:rPr>
            </w:pPr>
            <w:r>
              <w:rPr>
                <w:rFonts w:ascii="Calibri" w:hAnsi="Calibri"/>
                <w:sz w:val="20"/>
              </w:rPr>
              <w:t>Mon.Jan.</w:t>
            </w:r>
            <w:r w:rsidR="00A73C84">
              <w:rPr>
                <w:rFonts w:ascii="Calibri" w:hAnsi="Calibri"/>
                <w:sz w:val="20"/>
              </w:rPr>
              <w:t>27</w:t>
            </w:r>
          </w:p>
          <w:p w14:paraId="5B5B9463" w14:textId="77777777" w:rsidR="001E7A23" w:rsidRDefault="001E7A23" w:rsidP="00FA20C8">
            <w:pPr>
              <w:rPr>
                <w:rFonts w:ascii="Calibri" w:hAnsi="Calibri"/>
                <w:sz w:val="20"/>
              </w:rPr>
            </w:pPr>
          </w:p>
        </w:tc>
        <w:tc>
          <w:tcPr>
            <w:tcW w:w="3133" w:type="dxa"/>
          </w:tcPr>
          <w:p w14:paraId="44877E76" w14:textId="514124D8" w:rsidR="001E7A23" w:rsidRDefault="00917008" w:rsidP="003778B7">
            <w:pPr>
              <w:rPr>
                <w:rFonts w:ascii="Calibri" w:hAnsi="Calibri"/>
                <w:b/>
                <w:bCs/>
                <w:sz w:val="20"/>
              </w:rPr>
            </w:pPr>
            <w:r>
              <w:rPr>
                <w:rFonts w:ascii="Calibri" w:hAnsi="Calibri"/>
                <w:b/>
                <w:bCs/>
                <w:sz w:val="20"/>
              </w:rPr>
              <w:t>Faith and Reason</w:t>
            </w:r>
          </w:p>
          <w:p w14:paraId="2538F55E" w14:textId="43EF0B0B" w:rsidR="001E7A23" w:rsidRPr="003778B7" w:rsidRDefault="001E7A23" w:rsidP="00712927">
            <w:pPr>
              <w:rPr>
                <w:rFonts w:ascii="Calibri" w:hAnsi="Calibri"/>
                <w:b/>
                <w:bCs/>
                <w:sz w:val="20"/>
              </w:rPr>
            </w:pPr>
          </w:p>
        </w:tc>
        <w:tc>
          <w:tcPr>
            <w:tcW w:w="4050" w:type="dxa"/>
          </w:tcPr>
          <w:p w14:paraId="1C562415" w14:textId="1A2B3638" w:rsidR="001E7A23" w:rsidRDefault="00712927" w:rsidP="00B576D8">
            <w:pPr>
              <w:rPr>
                <w:rFonts w:ascii="Calibri" w:hAnsi="Calibri"/>
                <w:iCs/>
                <w:sz w:val="20"/>
              </w:rPr>
            </w:pPr>
            <w:r>
              <w:rPr>
                <w:rFonts w:ascii="Calibri" w:hAnsi="Calibri"/>
                <w:iCs/>
                <w:sz w:val="20"/>
              </w:rPr>
              <w:t>Aquinas, “The Harmony of Reason and Revelation”</w:t>
            </w:r>
            <w:r w:rsidR="008D4347">
              <w:rPr>
                <w:rFonts w:ascii="Calibri" w:hAnsi="Calibri"/>
                <w:iCs/>
                <w:sz w:val="20"/>
              </w:rPr>
              <w:t xml:space="preserve"> (pp. 96-66)</w:t>
            </w:r>
          </w:p>
          <w:p w14:paraId="1529CF0C" w14:textId="73162CD1" w:rsidR="00712927" w:rsidRPr="00194375" w:rsidRDefault="00712927" w:rsidP="00B576D8">
            <w:pPr>
              <w:rPr>
                <w:rFonts w:ascii="Calibri" w:hAnsi="Calibri"/>
                <w:iCs/>
                <w:sz w:val="20"/>
              </w:rPr>
            </w:pPr>
          </w:p>
        </w:tc>
        <w:tc>
          <w:tcPr>
            <w:tcW w:w="2790" w:type="dxa"/>
          </w:tcPr>
          <w:p w14:paraId="36A2F9EE" w14:textId="235E65EC" w:rsidR="001E7A23" w:rsidRDefault="00B1513C" w:rsidP="00A03FD6">
            <w:pPr>
              <w:rPr>
                <w:rFonts w:ascii="Calibri" w:hAnsi="Calibri"/>
                <w:iCs/>
                <w:sz w:val="20"/>
              </w:rPr>
            </w:pPr>
            <w:r>
              <w:rPr>
                <w:rFonts w:ascii="Calibri" w:hAnsi="Calibri"/>
                <w:iCs/>
                <w:sz w:val="20"/>
              </w:rPr>
              <w:t>RA 1</w:t>
            </w:r>
          </w:p>
        </w:tc>
      </w:tr>
      <w:tr w:rsidR="007C17A6" w:rsidRPr="00617975" w14:paraId="6BBD596B" w14:textId="3842DD85" w:rsidTr="0065679B">
        <w:tc>
          <w:tcPr>
            <w:tcW w:w="1457" w:type="dxa"/>
          </w:tcPr>
          <w:p w14:paraId="65B247E6" w14:textId="10932311" w:rsidR="001E7A23" w:rsidRDefault="001E7A23" w:rsidP="00B576D8">
            <w:pPr>
              <w:rPr>
                <w:rFonts w:ascii="Calibri" w:hAnsi="Calibri"/>
                <w:sz w:val="20"/>
              </w:rPr>
            </w:pPr>
            <w:r>
              <w:rPr>
                <w:rFonts w:ascii="Calibri" w:hAnsi="Calibri"/>
                <w:sz w:val="20"/>
              </w:rPr>
              <w:t>Wed.Jan.</w:t>
            </w:r>
            <w:r w:rsidR="00A73C84">
              <w:rPr>
                <w:rFonts w:ascii="Calibri" w:hAnsi="Calibri"/>
                <w:sz w:val="20"/>
              </w:rPr>
              <w:t>29</w:t>
            </w:r>
          </w:p>
          <w:p w14:paraId="22D4B7B6" w14:textId="466D8F08" w:rsidR="001E7A23" w:rsidRDefault="001E7A23" w:rsidP="00B576D8">
            <w:pPr>
              <w:rPr>
                <w:rFonts w:ascii="Calibri" w:hAnsi="Calibri"/>
                <w:sz w:val="20"/>
              </w:rPr>
            </w:pPr>
          </w:p>
        </w:tc>
        <w:tc>
          <w:tcPr>
            <w:tcW w:w="3133" w:type="dxa"/>
          </w:tcPr>
          <w:p w14:paraId="1DBDA65B" w14:textId="6671BAFB" w:rsidR="001E7A23" w:rsidRDefault="00917008" w:rsidP="00B576D8">
            <w:pPr>
              <w:rPr>
                <w:rFonts w:ascii="Calibri" w:hAnsi="Calibri"/>
                <w:b/>
                <w:bCs/>
                <w:sz w:val="20"/>
              </w:rPr>
            </w:pPr>
            <w:r>
              <w:rPr>
                <w:rFonts w:ascii="Calibri" w:hAnsi="Calibri"/>
                <w:b/>
                <w:bCs/>
                <w:sz w:val="20"/>
              </w:rPr>
              <w:t>Faith and Reason</w:t>
            </w:r>
          </w:p>
          <w:p w14:paraId="168E1496" w14:textId="77777777" w:rsidR="00557111" w:rsidRDefault="00557111" w:rsidP="00B576D8">
            <w:pPr>
              <w:rPr>
                <w:rFonts w:ascii="Calibri" w:hAnsi="Calibri"/>
                <w:sz w:val="20"/>
              </w:rPr>
            </w:pPr>
          </w:p>
          <w:p w14:paraId="38408E83" w14:textId="2AE2ED4E" w:rsidR="00557111" w:rsidRPr="00C74911" w:rsidRDefault="00FF7BDC" w:rsidP="00B576D8">
            <w:pPr>
              <w:rPr>
                <w:rFonts w:ascii="Calibri" w:hAnsi="Calibri"/>
                <w:b/>
                <w:bCs/>
                <w:sz w:val="20"/>
              </w:rPr>
            </w:pPr>
            <w:r w:rsidRPr="00C74911">
              <w:rPr>
                <w:rFonts w:ascii="Calibri" w:hAnsi="Calibri"/>
                <w:b/>
                <w:bCs/>
                <w:sz w:val="20"/>
              </w:rPr>
              <w:t>DISCUSS PR</w:t>
            </w:r>
            <w:r w:rsidR="00C74911" w:rsidRPr="00C74911">
              <w:rPr>
                <w:rFonts w:ascii="Calibri" w:hAnsi="Calibri" w:cs="Calibri"/>
                <w:b/>
                <w:bCs/>
                <w:sz w:val="20"/>
              </w:rPr>
              <w:t>É</w:t>
            </w:r>
            <w:r w:rsidRPr="00C74911">
              <w:rPr>
                <w:rFonts w:ascii="Calibri" w:hAnsi="Calibri"/>
                <w:b/>
                <w:bCs/>
                <w:sz w:val="20"/>
              </w:rPr>
              <w:t>CISE ASSIGNMENT</w:t>
            </w:r>
          </w:p>
          <w:p w14:paraId="66439D68" w14:textId="51BDB691" w:rsidR="00FF7BDC" w:rsidRPr="00C74911" w:rsidRDefault="00FF7BDC" w:rsidP="00B576D8">
            <w:pPr>
              <w:rPr>
                <w:rFonts w:ascii="Calibri" w:hAnsi="Calibri"/>
                <w:b/>
                <w:bCs/>
                <w:sz w:val="20"/>
              </w:rPr>
            </w:pPr>
            <w:r w:rsidRPr="00C74911">
              <w:rPr>
                <w:rFonts w:ascii="Calibri" w:hAnsi="Calibri"/>
                <w:b/>
                <w:bCs/>
                <w:sz w:val="20"/>
              </w:rPr>
              <w:t>SIGN UP FOR PR</w:t>
            </w:r>
            <w:r w:rsidR="00C74911" w:rsidRPr="00C74911">
              <w:rPr>
                <w:rFonts w:ascii="Calibri" w:hAnsi="Calibri" w:cs="Calibri"/>
                <w:b/>
                <w:bCs/>
                <w:sz w:val="20"/>
              </w:rPr>
              <w:t>É</w:t>
            </w:r>
            <w:r w:rsidRPr="00C74911">
              <w:rPr>
                <w:rFonts w:ascii="Calibri" w:hAnsi="Calibri"/>
                <w:b/>
                <w:bCs/>
                <w:sz w:val="20"/>
              </w:rPr>
              <w:t>CISES</w:t>
            </w:r>
          </w:p>
          <w:p w14:paraId="559894A9" w14:textId="0FA3AF41" w:rsidR="001E7A23" w:rsidRPr="00D3158E" w:rsidRDefault="001E7A23" w:rsidP="00B576D8">
            <w:pPr>
              <w:rPr>
                <w:rFonts w:ascii="Calibri" w:hAnsi="Calibri"/>
                <w:sz w:val="20"/>
              </w:rPr>
            </w:pPr>
          </w:p>
        </w:tc>
        <w:tc>
          <w:tcPr>
            <w:tcW w:w="4050" w:type="dxa"/>
          </w:tcPr>
          <w:p w14:paraId="44F815AD" w14:textId="3F3C17AF" w:rsidR="001E7A23" w:rsidRDefault="00712927" w:rsidP="00B576D8">
            <w:pPr>
              <w:rPr>
                <w:rFonts w:ascii="Calibri" w:hAnsi="Calibri"/>
                <w:iCs/>
                <w:sz w:val="20"/>
              </w:rPr>
            </w:pPr>
            <w:r>
              <w:rPr>
                <w:rFonts w:ascii="Calibri" w:hAnsi="Calibri"/>
                <w:iCs/>
                <w:sz w:val="20"/>
              </w:rPr>
              <w:t>Pascal, “The Wager”</w:t>
            </w:r>
            <w:r w:rsidR="008D4347">
              <w:rPr>
                <w:rFonts w:ascii="Calibri" w:hAnsi="Calibri"/>
                <w:iCs/>
                <w:sz w:val="20"/>
              </w:rPr>
              <w:t xml:space="preserve"> (pp. </w:t>
            </w:r>
            <w:r w:rsidR="00305CA3">
              <w:rPr>
                <w:rFonts w:ascii="Calibri" w:hAnsi="Calibri"/>
                <w:iCs/>
                <w:sz w:val="20"/>
              </w:rPr>
              <w:t>100-101)</w:t>
            </w:r>
          </w:p>
          <w:p w14:paraId="598C058A" w14:textId="732BBD1E" w:rsidR="001E7A23" w:rsidRPr="00D3158E" w:rsidRDefault="001E7A23" w:rsidP="00B576D8">
            <w:pPr>
              <w:rPr>
                <w:rFonts w:ascii="Calibri" w:hAnsi="Calibri"/>
                <w:iCs/>
                <w:sz w:val="20"/>
              </w:rPr>
            </w:pPr>
          </w:p>
        </w:tc>
        <w:tc>
          <w:tcPr>
            <w:tcW w:w="2790" w:type="dxa"/>
          </w:tcPr>
          <w:p w14:paraId="7838FE0C" w14:textId="5947BA9D" w:rsidR="001E7A23" w:rsidRDefault="00B1513C" w:rsidP="00A03FD6">
            <w:pPr>
              <w:rPr>
                <w:rFonts w:ascii="Calibri" w:hAnsi="Calibri"/>
                <w:iCs/>
                <w:sz w:val="20"/>
              </w:rPr>
            </w:pPr>
            <w:r>
              <w:rPr>
                <w:rFonts w:ascii="Calibri" w:hAnsi="Calibri"/>
                <w:iCs/>
                <w:sz w:val="20"/>
              </w:rPr>
              <w:t>RA 2</w:t>
            </w:r>
          </w:p>
        </w:tc>
      </w:tr>
      <w:tr w:rsidR="007C17A6" w:rsidRPr="00617975" w14:paraId="2AFEB33D" w14:textId="7FA8CD8B" w:rsidTr="0065679B">
        <w:tc>
          <w:tcPr>
            <w:tcW w:w="1457" w:type="dxa"/>
          </w:tcPr>
          <w:p w14:paraId="05D72C0D" w14:textId="519B0B15" w:rsidR="001E7A23" w:rsidRDefault="001E7A23" w:rsidP="00B576D8">
            <w:pPr>
              <w:rPr>
                <w:rFonts w:ascii="Calibri" w:hAnsi="Calibri"/>
                <w:sz w:val="20"/>
              </w:rPr>
            </w:pPr>
            <w:r>
              <w:rPr>
                <w:rFonts w:ascii="Calibri" w:hAnsi="Calibri"/>
                <w:sz w:val="20"/>
              </w:rPr>
              <w:t>Mon.</w:t>
            </w:r>
            <w:r w:rsidR="00A73C84">
              <w:rPr>
                <w:rFonts w:ascii="Calibri" w:hAnsi="Calibri"/>
                <w:sz w:val="20"/>
              </w:rPr>
              <w:t>Feb</w:t>
            </w:r>
            <w:r>
              <w:rPr>
                <w:rFonts w:ascii="Calibri" w:hAnsi="Calibri"/>
                <w:sz w:val="20"/>
              </w:rPr>
              <w:t>.</w:t>
            </w:r>
            <w:r w:rsidR="00A73C84">
              <w:rPr>
                <w:rFonts w:ascii="Calibri" w:hAnsi="Calibri"/>
                <w:sz w:val="20"/>
              </w:rPr>
              <w:t>3</w:t>
            </w:r>
          </w:p>
          <w:p w14:paraId="630ABE17" w14:textId="77777777" w:rsidR="001E7A23" w:rsidRDefault="001E7A23" w:rsidP="00CE5D5B">
            <w:pPr>
              <w:rPr>
                <w:rFonts w:ascii="Calibri" w:hAnsi="Calibri"/>
                <w:sz w:val="20"/>
              </w:rPr>
            </w:pPr>
          </w:p>
        </w:tc>
        <w:tc>
          <w:tcPr>
            <w:tcW w:w="3133" w:type="dxa"/>
          </w:tcPr>
          <w:p w14:paraId="0908340D" w14:textId="60D26354" w:rsidR="001E7A23" w:rsidRDefault="00917008" w:rsidP="00FA20C8">
            <w:pPr>
              <w:rPr>
                <w:rFonts w:ascii="Calibri" w:hAnsi="Calibri"/>
                <w:b/>
                <w:bCs/>
                <w:sz w:val="20"/>
              </w:rPr>
            </w:pPr>
            <w:r>
              <w:rPr>
                <w:rFonts w:ascii="Calibri" w:hAnsi="Calibri"/>
                <w:b/>
                <w:bCs/>
                <w:sz w:val="20"/>
              </w:rPr>
              <w:t>Faith and Reason</w:t>
            </w:r>
          </w:p>
          <w:p w14:paraId="645D64D9" w14:textId="1AC19A3C" w:rsidR="001E7A23" w:rsidRPr="00D3158E" w:rsidRDefault="001E7A23" w:rsidP="00BB6611">
            <w:pPr>
              <w:rPr>
                <w:rFonts w:ascii="Calibri" w:hAnsi="Calibri"/>
                <w:sz w:val="20"/>
              </w:rPr>
            </w:pPr>
          </w:p>
        </w:tc>
        <w:tc>
          <w:tcPr>
            <w:tcW w:w="4050" w:type="dxa"/>
          </w:tcPr>
          <w:p w14:paraId="69AE37D1" w14:textId="25E066E6" w:rsidR="001E7A23" w:rsidRDefault="00712927" w:rsidP="00B576D8">
            <w:pPr>
              <w:rPr>
                <w:rFonts w:ascii="Calibri" w:hAnsi="Calibri"/>
                <w:sz w:val="20"/>
              </w:rPr>
            </w:pPr>
            <w:r>
              <w:rPr>
                <w:rFonts w:ascii="Calibri" w:hAnsi="Calibri"/>
                <w:sz w:val="20"/>
              </w:rPr>
              <w:t>Clifford, “The Ethics of Belief”</w:t>
            </w:r>
            <w:r w:rsidR="00305CA3">
              <w:rPr>
                <w:rFonts w:ascii="Calibri" w:hAnsi="Calibri"/>
                <w:sz w:val="20"/>
              </w:rPr>
              <w:t xml:space="preserve"> (pp. 103-107)</w:t>
            </w:r>
          </w:p>
          <w:p w14:paraId="5BA02D82" w14:textId="77777777" w:rsidR="001E7A23" w:rsidRPr="00617975" w:rsidRDefault="001E7A23" w:rsidP="00B576D8">
            <w:pPr>
              <w:rPr>
                <w:rFonts w:ascii="Calibri" w:hAnsi="Calibri"/>
                <w:sz w:val="20"/>
              </w:rPr>
            </w:pPr>
          </w:p>
        </w:tc>
        <w:tc>
          <w:tcPr>
            <w:tcW w:w="2790" w:type="dxa"/>
          </w:tcPr>
          <w:p w14:paraId="09E24B28" w14:textId="3344424A" w:rsidR="001E7A23" w:rsidRDefault="00B1513C" w:rsidP="00A03FD6">
            <w:pPr>
              <w:rPr>
                <w:rFonts w:ascii="Calibri" w:hAnsi="Calibri"/>
                <w:sz w:val="20"/>
              </w:rPr>
            </w:pPr>
            <w:r>
              <w:rPr>
                <w:rFonts w:ascii="Calibri" w:hAnsi="Calibri"/>
                <w:sz w:val="20"/>
              </w:rPr>
              <w:t>RA 3</w:t>
            </w:r>
          </w:p>
        </w:tc>
      </w:tr>
      <w:tr w:rsidR="007C17A6" w:rsidRPr="00617975" w14:paraId="25590654" w14:textId="40F95B18" w:rsidTr="0065679B">
        <w:tc>
          <w:tcPr>
            <w:tcW w:w="1457" w:type="dxa"/>
          </w:tcPr>
          <w:p w14:paraId="7782527E" w14:textId="537D3B68" w:rsidR="001E7A23" w:rsidRDefault="001E7A23" w:rsidP="00B576D8">
            <w:pPr>
              <w:rPr>
                <w:rFonts w:ascii="Calibri" w:hAnsi="Calibri"/>
                <w:sz w:val="20"/>
              </w:rPr>
            </w:pPr>
            <w:r>
              <w:rPr>
                <w:rFonts w:ascii="Calibri" w:hAnsi="Calibri"/>
                <w:sz w:val="20"/>
              </w:rPr>
              <w:t>Wed.</w:t>
            </w:r>
            <w:r w:rsidR="00A73C84">
              <w:rPr>
                <w:rFonts w:ascii="Calibri" w:hAnsi="Calibri"/>
                <w:sz w:val="20"/>
              </w:rPr>
              <w:t>Feb.5</w:t>
            </w:r>
          </w:p>
          <w:p w14:paraId="1B51EDFB" w14:textId="2DD6B640" w:rsidR="001E7A23" w:rsidRDefault="001E7A23" w:rsidP="00B576D8">
            <w:pPr>
              <w:rPr>
                <w:rFonts w:ascii="Calibri" w:hAnsi="Calibri"/>
                <w:sz w:val="20"/>
              </w:rPr>
            </w:pPr>
          </w:p>
        </w:tc>
        <w:tc>
          <w:tcPr>
            <w:tcW w:w="3133" w:type="dxa"/>
          </w:tcPr>
          <w:p w14:paraId="1CB6A56A" w14:textId="6F03B600" w:rsidR="001E7A23" w:rsidRDefault="00917008" w:rsidP="00FA20C8">
            <w:pPr>
              <w:rPr>
                <w:rFonts w:ascii="Calibri" w:hAnsi="Calibri"/>
                <w:b/>
                <w:bCs/>
                <w:sz w:val="20"/>
              </w:rPr>
            </w:pPr>
            <w:r>
              <w:rPr>
                <w:rFonts w:ascii="Calibri" w:hAnsi="Calibri"/>
                <w:b/>
                <w:bCs/>
                <w:sz w:val="20"/>
              </w:rPr>
              <w:t>Faith and Reason</w:t>
            </w:r>
          </w:p>
          <w:p w14:paraId="31238070" w14:textId="25F496DF" w:rsidR="00147A0F" w:rsidRPr="00B46891" w:rsidRDefault="00147A0F" w:rsidP="00BB6611">
            <w:pPr>
              <w:rPr>
                <w:rFonts w:ascii="Calibri" w:hAnsi="Calibri"/>
                <w:sz w:val="20"/>
              </w:rPr>
            </w:pPr>
          </w:p>
        </w:tc>
        <w:tc>
          <w:tcPr>
            <w:tcW w:w="4050" w:type="dxa"/>
          </w:tcPr>
          <w:p w14:paraId="000C0838" w14:textId="0C7C5BA6" w:rsidR="001E7A23" w:rsidRDefault="00BB6611" w:rsidP="00B576D8">
            <w:pPr>
              <w:rPr>
                <w:rFonts w:ascii="Calibri" w:hAnsi="Calibri"/>
                <w:sz w:val="20"/>
              </w:rPr>
            </w:pPr>
            <w:r>
              <w:rPr>
                <w:rFonts w:ascii="Calibri" w:hAnsi="Calibri"/>
                <w:sz w:val="20"/>
              </w:rPr>
              <w:t>Plantinga, “The Reformed Objection to Natural Theology”</w:t>
            </w:r>
            <w:r w:rsidR="005B259F">
              <w:rPr>
                <w:rFonts w:ascii="Calibri" w:hAnsi="Calibri"/>
                <w:sz w:val="20"/>
              </w:rPr>
              <w:t xml:space="preserve"> (pp. 207-215)</w:t>
            </w:r>
          </w:p>
          <w:p w14:paraId="3A0322C1" w14:textId="78EF4D72" w:rsidR="00BB6611" w:rsidRDefault="00BB6611" w:rsidP="00B576D8">
            <w:pPr>
              <w:rPr>
                <w:rFonts w:ascii="Calibri" w:hAnsi="Calibri"/>
                <w:sz w:val="20"/>
              </w:rPr>
            </w:pPr>
          </w:p>
        </w:tc>
        <w:tc>
          <w:tcPr>
            <w:tcW w:w="2790" w:type="dxa"/>
          </w:tcPr>
          <w:p w14:paraId="39287891" w14:textId="75AD4DD2" w:rsidR="001E7A23" w:rsidRDefault="00B1513C" w:rsidP="00A03FD6">
            <w:pPr>
              <w:rPr>
                <w:rFonts w:ascii="Calibri" w:hAnsi="Calibri"/>
                <w:sz w:val="20"/>
              </w:rPr>
            </w:pPr>
            <w:r>
              <w:rPr>
                <w:rFonts w:ascii="Calibri" w:hAnsi="Calibri"/>
                <w:sz w:val="20"/>
              </w:rPr>
              <w:t>RA 4</w:t>
            </w:r>
          </w:p>
        </w:tc>
      </w:tr>
      <w:tr w:rsidR="00EF2B60" w:rsidRPr="00617975" w14:paraId="70579367" w14:textId="0A46E311" w:rsidTr="0065679B">
        <w:tc>
          <w:tcPr>
            <w:tcW w:w="1457" w:type="dxa"/>
          </w:tcPr>
          <w:p w14:paraId="082EEAEE" w14:textId="4438EF5A" w:rsidR="00EF2B60" w:rsidRDefault="00EF2B60" w:rsidP="00EF2B60">
            <w:pPr>
              <w:rPr>
                <w:rFonts w:ascii="Calibri" w:hAnsi="Calibri"/>
                <w:sz w:val="20"/>
              </w:rPr>
            </w:pPr>
            <w:r>
              <w:rPr>
                <w:rFonts w:ascii="Calibri" w:hAnsi="Calibri"/>
                <w:sz w:val="20"/>
              </w:rPr>
              <w:t>Mon.Feb.</w:t>
            </w:r>
            <w:r w:rsidR="00764B77">
              <w:rPr>
                <w:rFonts w:ascii="Calibri" w:hAnsi="Calibri"/>
                <w:sz w:val="20"/>
              </w:rPr>
              <w:t>10</w:t>
            </w:r>
          </w:p>
          <w:p w14:paraId="4CB887EC" w14:textId="77777777" w:rsidR="00EF2B60" w:rsidRDefault="00EF2B60" w:rsidP="00EF2B60">
            <w:pPr>
              <w:rPr>
                <w:rFonts w:ascii="Calibri" w:hAnsi="Calibri"/>
                <w:sz w:val="20"/>
              </w:rPr>
            </w:pPr>
          </w:p>
        </w:tc>
        <w:tc>
          <w:tcPr>
            <w:tcW w:w="3133" w:type="dxa"/>
          </w:tcPr>
          <w:p w14:paraId="4DD65803" w14:textId="6560AC48" w:rsidR="00EF2B60" w:rsidRDefault="009B26A8" w:rsidP="00EF2B60">
            <w:pPr>
              <w:rPr>
                <w:rFonts w:ascii="Calibri" w:hAnsi="Calibri"/>
                <w:b/>
                <w:bCs/>
                <w:sz w:val="20"/>
              </w:rPr>
            </w:pPr>
            <w:r>
              <w:rPr>
                <w:rFonts w:ascii="Calibri" w:hAnsi="Calibri"/>
                <w:b/>
                <w:bCs/>
                <w:sz w:val="20"/>
              </w:rPr>
              <w:t>Cosmological Argument</w:t>
            </w:r>
          </w:p>
          <w:p w14:paraId="7F07853D" w14:textId="2BF30484" w:rsidR="00EF2B60" w:rsidRPr="003778B7" w:rsidRDefault="00EF2B60" w:rsidP="00EF2B60">
            <w:pPr>
              <w:rPr>
                <w:rFonts w:ascii="Calibri" w:hAnsi="Calibri"/>
                <w:b/>
                <w:bCs/>
                <w:sz w:val="20"/>
              </w:rPr>
            </w:pPr>
          </w:p>
        </w:tc>
        <w:tc>
          <w:tcPr>
            <w:tcW w:w="4050" w:type="dxa"/>
          </w:tcPr>
          <w:p w14:paraId="70C22E7D" w14:textId="18EEC684" w:rsidR="008D6526" w:rsidRDefault="00E82B27" w:rsidP="00EF2B60">
            <w:pPr>
              <w:rPr>
                <w:rFonts w:ascii="Calibri" w:hAnsi="Calibri"/>
                <w:sz w:val="20"/>
              </w:rPr>
            </w:pPr>
            <w:r>
              <w:rPr>
                <w:rFonts w:ascii="Calibri" w:hAnsi="Calibri"/>
                <w:sz w:val="20"/>
              </w:rPr>
              <w:t>Aquinas, “The Five Ways”</w:t>
            </w:r>
            <w:r w:rsidR="00C112C4">
              <w:rPr>
                <w:rFonts w:ascii="Calibri" w:hAnsi="Calibri"/>
                <w:sz w:val="20"/>
              </w:rPr>
              <w:t xml:space="preserve"> (Canvas</w:t>
            </w:r>
            <w:r w:rsidR="00D22B5C">
              <w:rPr>
                <w:rFonts w:ascii="Calibri" w:hAnsi="Calibri"/>
                <w:sz w:val="20"/>
              </w:rPr>
              <w:t>—pp. 3-5</w:t>
            </w:r>
            <w:r w:rsidR="00C112C4">
              <w:rPr>
                <w:rFonts w:ascii="Calibri" w:hAnsi="Calibri"/>
                <w:sz w:val="20"/>
              </w:rPr>
              <w:t>)</w:t>
            </w:r>
          </w:p>
          <w:p w14:paraId="7973F3A9" w14:textId="107DDD86" w:rsidR="00F6167E" w:rsidRPr="00617975" w:rsidRDefault="00F6167E" w:rsidP="00EF2B60">
            <w:pPr>
              <w:rPr>
                <w:rFonts w:ascii="Calibri" w:hAnsi="Calibri"/>
                <w:sz w:val="20"/>
              </w:rPr>
            </w:pPr>
          </w:p>
        </w:tc>
        <w:tc>
          <w:tcPr>
            <w:tcW w:w="2790" w:type="dxa"/>
          </w:tcPr>
          <w:p w14:paraId="5C81A92A" w14:textId="16436AA8" w:rsidR="00EF2B60" w:rsidRDefault="0079588B" w:rsidP="00EF2B60">
            <w:pPr>
              <w:rPr>
                <w:rFonts w:ascii="Calibri" w:hAnsi="Calibri"/>
                <w:sz w:val="20"/>
              </w:rPr>
            </w:pPr>
            <w:r>
              <w:rPr>
                <w:rFonts w:ascii="Calibri" w:hAnsi="Calibri"/>
                <w:sz w:val="20"/>
              </w:rPr>
              <w:t>RA 5</w:t>
            </w:r>
          </w:p>
        </w:tc>
      </w:tr>
      <w:tr w:rsidR="00EF2B60" w:rsidRPr="00617975" w14:paraId="65E849C4" w14:textId="0964E071" w:rsidTr="0065679B">
        <w:tc>
          <w:tcPr>
            <w:tcW w:w="1457" w:type="dxa"/>
          </w:tcPr>
          <w:p w14:paraId="65CD20CB" w14:textId="0D4D476B" w:rsidR="00EF2B60" w:rsidRDefault="00EF2B60" w:rsidP="00EF2B60">
            <w:pPr>
              <w:rPr>
                <w:rFonts w:ascii="Calibri" w:hAnsi="Calibri"/>
                <w:sz w:val="20"/>
              </w:rPr>
            </w:pPr>
            <w:r>
              <w:rPr>
                <w:rFonts w:ascii="Calibri" w:hAnsi="Calibri"/>
                <w:sz w:val="20"/>
              </w:rPr>
              <w:t>Wed.Feb.</w:t>
            </w:r>
            <w:r w:rsidR="00764B77">
              <w:rPr>
                <w:rFonts w:ascii="Calibri" w:hAnsi="Calibri"/>
                <w:sz w:val="20"/>
              </w:rPr>
              <w:t>12</w:t>
            </w:r>
          </w:p>
          <w:p w14:paraId="72AF9FBB" w14:textId="391B4E3D" w:rsidR="00EF2B60" w:rsidRDefault="00EF2B60" w:rsidP="00EF2B60">
            <w:pPr>
              <w:rPr>
                <w:rFonts w:ascii="Calibri" w:hAnsi="Calibri"/>
                <w:sz w:val="20"/>
              </w:rPr>
            </w:pPr>
          </w:p>
        </w:tc>
        <w:tc>
          <w:tcPr>
            <w:tcW w:w="3133" w:type="dxa"/>
          </w:tcPr>
          <w:p w14:paraId="119D344D" w14:textId="3099FE57" w:rsidR="00EF2B60" w:rsidRDefault="009B26A8" w:rsidP="00EF2B60">
            <w:pPr>
              <w:rPr>
                <w:rFonts w:ascii="Calibri" w:hAnsi="Calibri"/>
                <w:b/>
                <w:bCs/>
                <w:sz w:val="20"/>
              </w:rPr>
            </w:pPr>
            <w:r>
              <w:rPr>
                <w:rFonts w:ascii="Calibri" w:hAnsi="Calibri"/>
                <w:b/>
                <w:bCs/>
                <w:sz w:val="20"/>
              </w:rPr>
              <w:t>Cosmological Argument</w:t>
            </w:r>
          </w:p>
          <w:p w14:paraId="568FB235" w14:textId="56EC2724" w:rsidR="00F6167E" w:rsidRPr="00BC0AE7" w:rsidRDefault="00F6167E" w:rsidP="00E82B27">
            <w:pPr>
              <w:rPr>
                <w:rFonts w:ascii="Calibri" w:hAnsi="Calibri"/>
                <w:sz w:val="20"/>
              </w:rPr>
            </w:pPr>
          </w:p>
        </w:tc>
        <w:tc>
          <w:tcPr>
            <w:tcW w:w="4050" w:type="dxa"/>
          </w:tcPr>
          <w:p w14:paraId="6B46DD55" w14:textId="42D65C9F" w:rsidR="00EF2B60" w:rsidRDefault="00E82B27" w:rsidP="00EF2B60">
            <w:pPr>
              <w:rPr>
                <w:rFonts w:ascii="Calibri" w:hAnsi="Calibri"/>
                <w:sz w:val="20"/>
                <w:highlight w:val="yellow"/>
              </w:rPr>
            </w:pPr>
            <w:r>
              <w:rPr>
                <w:rFonts w:ascii="Calibri" w:hAnsi="Calibri"/>
                <w:sz w:val="20"/>
              </w:rPr>
              <w:t>Rowe, “A</w:t>
            </w:r>
            <w:r w:rsidR="00C112C4">
              <w:rPr>
                <w:rFonts w:ascii="Calibri" w:hAnsi="Calibri"/>
                <w:sz w:val="20"/>
              </w:rPr>
              <w:t>n Examination of the Cosmological Argument” (Canvas</w:t>
            </w:r>
            <w:r w:rsidR="006D0593">
              <w:rPr>
                <w:rFonts w:ascii="Calibri" w:hAnsi="Calibri"/>
                <w:sz w:val="20"/>
              </w:rPr>
              <w:t>—pp. 15-24</w:t>
            </w:r>
            <w:r w:rsidR="00C112C4">
              <w:rPr>
                <w:rFonts w:ascii="Calibri" w:hAnsi="Calibri"/>
                <w:sz w:val="20"/>
              </w:rPr>
              <w:t>)</w:t>
            </w:r>
          </w:p>
          <w:p w14:paraId="61B48893" w14:textId="3A147F74" w:rsidR="003003E9" w:rsidRPr="00425EE7" w:rsidRDefault="003003E9" w:rsidP="00EF2B60">
            <w:pPr>
              <w:rPr>
                <w:rFonts w:ascii="Calibri" w:hAnsi="Calibri"/>
                <w:sz w:val="20"/>
                <w:highlight w:val="yellow"/>
              </w:rPr>
            </w:pPr>
          </w:p>
        </w:tc>
        <w:tc>
          <w:tcPr>
            <w:tcW w:w="2790" w:type="dxa"/>
          </w:tcPr>
          <w:p w14:paraId="7E030F7C" w14:textId="5D919788" w:rsidR="00EF2B60" w:rsidRDefault="00BC35D7" w:rsidP="00EF2B60">
            <w:pPr>
              <w:rPr>
                <w:rFonts w:ascii="Calibri" w:hAnsi="Calibri"/>
                <w:sz w:val="20"/>
              </w:rPr>
            </w:pPr>
            <w:r>
              <w:rPr>
                <w:rFonts w:ascii="Calibri" w:hAnsi="Calibri"/>
                <w:sz w:val="20"/>
              </w:rPr>
              <w:t>RA 6</w:t>
            </w:r>
          </w:p>
        </w:tc>
      </w:tr>
      <w:tr w:rsidR="00EF2B60" w:rsidRPr="00617975" w14:paraId="4B204046" w14:textId="4A0FD330" w:rsidTr="0065679B">
        <w:tc>
          <w:tcPr>
            <w:tcW w:w="1457" w:type="dxa"/>
          </w:tcPr>
          <w:p w14:paraId="6ABEBDBE" w14:textId="2B690180" w:rsidR="00EF2B60" w:rsidRDefault="00EF2B60" w:rsidP="00EF2B60">
            <w:pPr>
              <w:rPr>
                <w:rFonts w:ascii="Calibri" w:hAnsi="Calibri"/>
                <w:sz w:val="20"/>
              </w:rPr>
            </w:pPr>
            <w:r>
              <w:rPr>
                <w:rFonts w:ascii="Calibri" w:hAnsi="Calibri"/>
                <w:sz w:val="20"/>
              </w:rPr>
              <w:t>Mon.Feb.</w:t>
            </w:r>
            <w:r w:rsidR="00764B77">
              <w:rPr>
                <w:rFonts w:ascii="Calibri" w:hAnsi="Calibri"/>
                <w:sz w:val="20"/>
              </w:rPr>
              <w:t>17</w:t>
            </w:r>
          </w:p>
          <w:p w14:paraId="32820E72" w14:textId="3919917C" w:rsidR="00EF2B60" w:rsidRDefault="00EF2B60" w:rsidP="00EF2B60">
            <w:pPr>
              <w:rPr>
                <w:rFonts w:ascii="Calibri" w:hAnsi="Calibri"/>
                <w:sz w:val="20"/>
              </w:rPr>
            </w:pPr>
          </w:p>
        </w:tc>
        <w:tc>
          <w:tcPr>
            <w:tcW w:w="3133" w:type="dxa"/>
          </w:tcPr>
          <w:p w14:paraId="5AA126DB" w14:textId="4566C16B" w:rsidR="00EF2B60" w:rsidRDefault="009B26A8" w:rsidP="00EF2B60">
            <w:pPr>
              <w:rPr>
                <w:rFonts w:ascii="Calibri" w:hAnsi="Calibri"/>
                <w:b/>
                <w:bCs/>
                <w:sz w:val="20"/>
              </w:rPr>
            </w:pPr>
            <w:r>
              <w:rPr>
                <w:rFonts w:ascii="Calibri" w:hAnsi="Calibri"/>
                <w:b/>
                <w:bCs/>
                <w:sz w:val="20"/>
              </w:rPr>
              <w:t>Cosmological Argument</w:t>
            </w:r>
          </w:p>
          <w:p w14:paraId="04EF3D67" w14:textId="735C8A41" w:rsidR="00F6167E" w:rsidRPr="00CB3680" w:rsidRDefault="00F6167E" w:rsidP="00BB6611">
            <w:pPr>
              <w:rPr>
                <w:rFonts w:ascii="Calibri" w:hAnsi="Calibri"/>
                <w:sz w:val="20"/>
              </w:rPr>
            </w:pPr>
          </w:p>
        </w:tc>
        <w:tc>
          <w:tcPr>
            <w:tcW w:w="4050" w:type="dxa"/>
          </w:tcPr>
          <w:p w14:paraId="1B3B30E8" w14:textId="2B115652" w:rsidR="00EF2B60" w:rsidRDefault="00C112C4" w:rsidP="00EF2B60">
            <w:pPr>
              <w:rPr>
                <w:rFonts w:ascii="Calibri" w:hAnsi="Calibri"/>
                <w:sz w:val="20"/>
              </w:rPr>
            </w:pPr>
            <w:r>
              <w:rPr>
                <w:rFonts w:ascii="Calibri" w:hAnsi="Calibri"/>
                <w:sz w:val="20"/>
              </w:rPr>
              <w:t>Mackie</w:t>
            </w:r>
            <w:r w:rsidR="00BB6611">
              <w:rPr>
                <w:rFonts w:ascii="Calibri" w:hAnsi="Calibri"/>
                <w:sz w:val="20"/>
              </w:rPr>
              <w:t>, “Critique of the Cosmological Argument”</w:t>
            </w:r>
            <w:r w:rsidR="005B259F">
              <w:rPr>
                <w:rFonts w:ascii="Calibri" w:hAnsi="Calibri"/>
                <w:sz w:val="20"/>
              </w:rPr>
              <w:t xml:space="preserve"> </w:t>
            </w:r>
            <w:r w:rsidR="00DD0406">
              <w:rPr>
                <w:rFonts w:ascii="Calibri" w:hAnsi="Calibri"/>
                <w:sz w:val="20"/>
              </w:rPr>
              <w:t>(pp. 170-176)</w:t>
            </w:r>
          </w:p>
          <w:p w14:paraId="26028E77" w14:textId="3FE7A012" w:rsidR="00BB6611" w:rsidRDefault="00BB6611" w:rsidP="00EF2B60">
            <w:pPr>
              <w:rPr>
                <w:rFonts w:ascii="Calibri" w:hAnsi="Calibri"/>
                <w:sz w:val="20"/>
              </w:rPr>
            </w:pPr>
          </w:p>
        </w:tc>
        <w:tc>
          <w:tcPr>
            <w:tcW w:w="2790" w:type="dxa"/>
          </w:tcPr>
          <w:p w14:paraId="5C25A4A3" w14:textId="4EF3C81F" w:rsidR="00EF2B60" w:rsidRDefault="00BC35D7" w:rsidP="00EF2B60">
            <w:pPr>
              <w:rPr>
                <w:rFonts w:ascii="Calibri" w:hAnsi="Calibri"/>
                <w:sz w:val="20"/>
              </w:rPr>
            </w:pPr>
            <w:r>
              <w:rPr>
                <w:rFonts w:ascii="Calibri" w:hAnsi="Calibri"/>
                <w:sz w:val="20"/>
              </w:rPr>
              <w:t>RA 7</w:t>
            </w:r>
          </w:p>
        </w:tc>
      </w:tr>
      <w:tr w:rsidR="00EF2B60" w:rsidRPr="00617975" w14:paraId="5B7C1308" w14:textId="02752A16" w:rsidTr="0065679B">
        <w:tc>
          <w:tcPr>
            <w:tcW w:w="1457" w:type="dxa"/>
          </w:tcPr>
          <w:p w14:paraId="08F84FC9" w14:textId="1118AC69" w:rsidR="00EF2B60" w:rsidRDefault="00EF2B60" w:rsidP="00EF2B60">
            <w:pPr>
              <w:rPr>
                <w:rFonts w:ascii="Calibri" w:hAnsi="Calibri"/>
                <w:sz w:val="20"/>
              </w:rPr>
            </w:pPr>
            <w:r>
              <w:rPr>
                <w:rFonts w:ascii="Calibri" w:hAnsi="Calibri"/>
                <w:sz w:val="20"/>
              </w:rPr>
              <w:t>Wed.Feb.1</w:t>
            </w:r>
            <w:r w:rsidR="00764B77">
              <w:rPr>
                <w:rFonts w:ascii="Calibri" w:hAnsi="Calibri"/>
                <w:sz w:val="20"/>
              </w:rPr>
              <w:t>9</w:t>
            </w:r>
          </w:p>
          <w:p w14:paraId="659B617E" w14:textId="18DCF538" w:rsidR="00EF2B60" w:rsidRDefault="00EF2B60" w:rsidP="00EF2B60">
            <w:pPr>
              <w:rPr>
                <w:rFonts w:ascii="Calibri" w:hAnsi="Calibri"/>
                <w:sz w:val="20"/>
              </w:rPr>
            </w:pPr>
          </w:p>
        </w:tc>
        <w:tc>
          <w:tcPr>
            <w:tcW w:w="3133" w:type="dxa"/>
          </w:tcPr>
          <w:p w14:paraId="12FAA817" w14:textId="7279DE33" w:rsidR="00EF2B60" w:rsidRDefault="009B26A8" w:rsidP="00EF2B60">
            <w:pPr>
              <w:rPr>
                <w:rFonts w:ascii="Calibri" w:hAnsi="Calibri"/>
                <w:b/>
                <w:bCs/>
                <w:sz w:val="20"/>
              </w:rPr>
            </w:pPr>
            <w:r>
              <w:rPr>
                <w:rFonts w:ascii="Calibri" w:hAnsi="Calibri"/>
                <w:b/>
                <w:bCs/>
                <w:sz w:val="20"/>
              </w:rPr>
              <w:t>Cosmological Argument</w:t>
            </w:r>
          </w:p>
          <w:p w14:paraId="14F7F8B1" w14:textId="350F28E3" w:rsidR="00BB6611" w:rsidRDefault="00BB6611" w:rsidP="00BB6611">
            <w:pPr>
              <w:rPr>
                <w:rFonts w:ascii="Calibri" w:hAnsi="Calibri"/>
                <w:sz w:val="20"/>
              </w:rPr>
            </w:pPr>
          </w:p>
        </w:tc>
        <w:tc>
          <w:tcPr>
            <w:tcW w:w="4050" w:type="dxa"/>
          </w:tcPr>
          <w:p w14:paraId="6A77F222" w14:textId="77777777" w:rsidR="00EF2B60" w:rsidRDefault="00BB6611" w:rsidP="00EF2B60">
            <w:pPr>
              <w:rPr>
                <w:rFonts w:ascii="Calibri" w:hAnsi="Calibri"/>
                <w:sz w:val="20"/>
              </w:rPr>
            </w:pPr>
            <w:r>
              <w:rPr>
                <w:rFonts w:ascii="Calibri" w:hAnsi="Calibri"/>
                <w:sz w:val="20"/>
              </w:rPr>
              <w:t>Craig, “The Kalam Cosmological Argument”</w:t>
            </w:r>
            <w:r w:rsidR="00FE15AC">
              <w:rPr>
                <w:rFonts w:ascii="Calibri" w:hAnsi="Calibri"/>
                <w:sz w:val="20"/>
              </w:rPr>
              <w:t xml:space="preserve"> (pp. 161-168)</w:t>
            </w:r>
          </w:p>
          <w:p w14:paraId="080C5095" w14:textId="459BD7DD" w:rsidR="00FE15AC" w:rsidRDefault="00FE15AC" w:rsidP="00EF2B60">
            <w:pPr>
              <w:rPr>
                <w:rFonts w:ascii="Calibri" w:hAnsi="Calibri"/>
                <w:sz w:val="20"/>
              </w:rPr>
            </w:pPr>
          </w:p>
        </w:tc>
        <w:tc>
          <w:tcPr>
            <w:tcW w:w="2790" w:type="dxa"/>
          </w:tcPr>
          <w:p w14:paraId="63DC4E81" w14:textId="78624C7D" w:rsidR="00EF2B60" w:rsidRDefault="00BC35D7" w:rsidP="00EF2B60">
            <w:pPr>
              <w:rPr>
                <w:rFonts w:ascii="Calibri" w:hAnsi="Calibri"/>
                <w:sz w:val="20"/>
              </w:rPr>
            </w:pPr>
            <w:r>
              <w:rPr>
                <w:rFonts w:ascii="Calibri" w:hAnsi="Calibri"/>
                <w:sz w:val="20"/>
              </w:rPr>
              <w:t>RA 8</w:t>
            </w:r>
          </w:p>
        </w:tc>
      </w:tr>
      <w:tr w:rsidR="0079588B" w:rsidRPr="00617975" w14:paraId="2F453CFD" w14:textId="33D93E86" w:rsidTr="0065679B">
        <w:tc>
          <w:tcPr>
            <w:tcW w:w="1457" w:type="dxa"/>
          </w:tcPr>
          <w:p w14:paraId="06018306" w14:textId="103CB7D9" w:rsidR="0079588B" w:rsidRDefault="0079588B" w:rsidP="0079588B">
            <w:pPr>
              <w:rPr>
                <w:rFonts w:ascii="Calibri" w:hAnsi="Calibri"/>
                <w:sz w:val="20"/>
              </w:rPr>
            </w:pPr>
            <w:r>
              <w:rPr>
                <w:rFonts w:ascii="Calibri" w:hAnsi="Calibri"/>
                <w:sz w:val="20"/>
              </w:rPr>
              <w:t>Mon.Feb.</w:t>
            </w:r>
            <w:r w:rsidR="00764B77">
              <w:rPr>
                <w:rFonts w:ascii="Calibri" w:hAnsi="Calibri"/>
                <w:sz w:val="20"/>
              </w:rPr>
              <w:t>24</w:t>
            </w:r>
          </w:p>
          <w:p w14:paraId="2F4E9D7D" w14:textId="77777777" w:rsidR="0079588B" w:rsidRDefault="0079588B" w:rsidP="0079588B">
            <w:pPr>
              <w:rPr>
                <w:rFonts w:ascii="Calibri" w:hAnsi="Calibri"/>
                <w:sz w:val="20"/>
              </w:rPr>
            </w:pPr>
          </w:p>
        </w:tc>
        <w:tc>
          <w:tcPr>
            <w:tcW w:w="3133" w:type="dxa"/>
          </w:tcPr>
          <w:p w14:paraId="4B02CFB6" w14:textId="1401C957" w:rsidR="0079588B" w:rsidRDefault="009B26A8" w:rsidP="0079588B">
            <w:pPr>
              <w:rPr>
                <w:rFonts w:ascii="Calibri" w:hAnsi="Calibri"/>
                <w:b/>
                <w:bCs/>
                <w:sz w:val="20"/>
              </w:rPr>
            </w:pPr>
            <w:r>
              <w:rPr>
                <w:rFonts w:ascii="Calibri" w:hAnsi="Calibri"/>
                <w:b/>
                <w:bCs/>
                <w:sz w:val="20"/>
              </w:rPr>
              <w:t>Teleological Argument</w:t>
            </w:r>
          </w:p>
          <w:p w14:paraId="1E583930" w14:textId="4AED5B01" w:rsidR="0079588B" w:rsidRDefault="00E02A60" w:rsidP="0079588B">
            <w:pPr>
              <w:rPr>
                <w:rFonts w:ascii="Calibri" w:hAnsi="Calibri"/>
                <w:sz w:val="20"/>
              </w:rPr>
            </w:pPr>
            <w:r>
              <w:rPr>
                <w:rFonts w:ascii="Calibri" w:hAnsi="Calibri"/>
                <w:sz w:val="20"/>
              </w:rPr>
              <w:t>The Analogical Version</w:t>
            </w:r>
          </w:p>
          <w:p w14:paraId="6288A9E7" w14:textId="77777777" w:rsidR="00F6167E" w:rsidRDefault="00F6167E" w:rsidP="0079588B">
            <w:pPr>
              <w:rPr>
                <w:rFonts w:ascii="Calibri" w:hAnsi="Calibri"/>
                <w:sz w:val="20"/>
              </w:rPr>
            </w:pPr>
          </w:p>
          <w:p w14:paraId="60DEA7BE" w14:textId="2CE79371" w:rsidR="008D6526" w:rsidRPr="008D6526" w:rsidRDefault="008D6526" w:rsidP="0079588B">
            <w:pPr>
              <w:rPr>
                <w:rFonts w:ascii="Calibri" w:hAnsi="Calibri"/>
                <w:b/>
                <w:bCs/>
                <w:sz w:val="20"/>
              </w:rPr>
            </w:pPr>
            <w:r w:rsidRPr="008D6526">
              <w:rPr>
                <w:rFonts w:ascii="Calibri" w:hAnsi="Calibri"/>
                <w:b/>
                <w:bCs/>
                <w:sz w:val="20"/>
              </w:rPr>
              <w:t>DISCUSS ANALYSIS PAPER 1</w:t>
            </w:r>
          </w:p>
          <w:p w14:paraId="768697F9" w14:textId="45E74D30" w:rsidR="008D6526" w:rsidRPr="00892FB1" w:rsidRDefault="008D6526" w:rsidP="0079588B">
            <w:pPr>
              <w:rPr>
                <w:rFonts w:ascii="Calibri" w:hAnsi="Calibri"/>
                <w:sz w:val="20"/>
              </w:rPr>
            </w:pPr>
          </w:p>
        </w:tc>
        <w:tc>
          <w:tcPr>
            <w:tcW w:w="4050" w:type="dxa"/>
          </w:tcPr>
          <w:p w14:paraId="07A064BC" w14:textId="5AFD52D1" w:rsidR="0079588B" w:rsidRDefault="00CA5F2C" w:rsidP="0079588B">
            <w:pPr>
              <w:rPr>
                <w:rFonts w:ascii="Calibri" w:hAnsi="Calibri"/>
                <w:sz w:val="20"/>
              </w:rPr>
            </w:pPr>
            <w:r>
              <w:rPr>
                <w:rFonts w:ascii="Calibri" w:hAnsi="Calibri"/>
                <w:sz w:val="20"/>
              </w:rPr>
              <w:t>Paley, “The Analogical Teleological Argument”</w:t>
            </w:r>
            <w:r w:rsidR="00ED36D2">
              <w:rPr>
                <w:rFonts w:ascii="Calibri" w:hAnsi="Calibri"/>
                <w:sz w:val="20"/>
              </w:rPr>
              <w:t xml:space="preserve"> (pp. 177-179)</w:t>
            </w:r>
          </w:p>
        </w:tc>
        <w:tc>
          <w:tcPr>
            <w:tcW w:w="2790" w:type="dxa"/>
          </w:tcPr>
          <w:p w14:paraId="30406862" w14:textId="02A2E3EB" w:rsidR="0079588B" w:rsidRDefault="00CA5F2C" w:rsidP="0079588B">
            <w:pPr>
              <w:rPr>
                <w:rFonts w:ascii="Calibri" w:hAnsi="Calibri"/>
                <w:sz w:val="20"/>
              </w:rPr>
            </w:pPr>
            <w:r>
              <w:rPr>
                <w:rFonts w:ascii="Calibri" w:hAnsi="Calibri"/>
                <w:sz w:val="20"/>
              </w:rPr>
              <w:t>RA</w:t>
            </w:r>
            <w:r w:rsidR="00712927">
              <w:rPr>
                <w:rFonts w:ascii="Calibri" w:hAnsi="Calibri"/>
                <w:sz w:val="20"/>
              </w:rPr>
              <w:t xml:space="preserve"> 9</w:t>
            </w:r>
          </w:p>
        </w:tc>
      </w:tr>
      <w:tr w:rsidR="0079588B" w:rsidRPr="00617975" w14:paraId="3F1F9C31" w14:textId="51CBA959" w:rsidTr="0065679B">
        <w:tc>
          <w:tcPr>
            <w:tcW w:w="1457" w:type="dxa"/>
          </w:tcPr>
          <w:p w14:paraId="46C0C70F" w14:textId="26EB589B" w:rsidR="0079588B" w:rsidRDefault="0079588B" w:rsidP="0079588B">
            <w:pPr>
              <w:rPr>
                <w:rFonts w:ascii="Calibri" w:hAnsi="Calibri"/>
                <w:sz w:val="20"/>
              </w:rPr>
            </w:pPr>
            <w:r>
              <w:rPr>
                <w:rFonts w:ascii="Calibri" w:hAnsi="Calibri"/>
                <w:sz w:val="20"/>
              </w:rPr>
              <w:t>Wed.Feb.</w:t>
            </w:r>
            <w:r w:rsidR="00764B77">
              <w:rPr>
                <w:rFonts w:ascii="Calibri" w:hAnsi="Calibri"/>
                <w:sz w:val="20"/>
              </w:rPr>
              <w:t>26</w:t>
            </w:r>
          </w:p>
          <w:p w14:paraId="0E4194B3" w14:textId="77777777" w:rsidR="0079588B" w:rsidRDefault="0079588B" w:rsidP="0079588B">
            <w:pPr>
              <w:rPr>
                <w:rFonts w:ascii="Calibri" w:hAnsi="Calibri"/>
                <w:sz w:val="20"/>
              </w:rPr>
            </w:pPr>
          </w:p>
        </w:tc>
        <w:tc>
          <w:tcPr>
            <w:tcW w:w="3133" w:type="dxa"/>
          </w:tcPr>
          <w:p w14:paraId="4A7C22C6" w14:textId="40859564" w:rsidR="0079588B" w:rsidRDefault="009B26A8" w:rsidP="0079588B">
            <w:pPr>
              <w:rPr>
                <w:rFonts w:ascii="Calibri" w:hAnsi="Calibri"/>
                <w:b/>
                <w:bCs/>
                <w:sz w:val="20"/>
              </w:rPr>
            </w:pPr>
            <w:r>
              <w:rPr>
                <w:rFonts w:ascii="Calibri" w:hAnsi="Calibri"/>
                <w:b/>
                <w:bCs/>
                <w:sz w:val="20"/>
              </w:rPr>
              <w:t>Teleological Argument</w:t>
            </w:r>
          </w:p>
          <w:p w14:paraId="34F65CDC" w14:textId="5EE8AA10" w:rsidR="0079588B" w:rsidRDefault="00E02A60" w:rsidP="0079588B">
            <w:pPr>
              <w:rPr>
                <w:rFonts w:ascii="Calibri" w:hAnsi="Calibri"/>
                <w:sz w:val="20"/>
              </w:rPr>
            </w:pPr>
            <w:r>
              <w:rPr>
                <w:rFonts w:ascii="Calibri" w:hAnsi="Calibri"/>
                <w:sz w:val="20"/>
              </w:rPr>
              <w:t>Critique of the Analogical Version</w:t>
            </w:r>
          </w:p>
          <w:p w14:paraId="322870CD" w14:textId="174ED44F" w:rsidR="008D6526" w:rsidRPr="00B5227D" w:rsidRDefault="008D6526" w:rsidP="0079588B">
            <w:pPr>
              <w:rPr>
                <w:rFonts w:ascii="Calibri" w:hAnsi="Calibri"/>
                <w:sz w:val="20"/>
              </w:rPr>
            </w:pPr>
          </w:p>
        </w:tc>
        <w:tc>
          <w:tcPr>
            <w:tcW w:w="4050" w:type="dxa"/>
          </w:tcPr>
          <w:p w14:paraId="547C4994" w14:textId="14B170C7" w:rsidR="0079588B" w:rsidRDefault="00E02A60" w:rsidP="0079588B">
            <w:pPr>
              <w:rPr>
                <w:rFonts w:ascii="Calibri" w:hAnsi="Calibri"/>
                <w:sz w:val="20"/>
              </w:rPr>
            </w:pPr>
            <w:r>
              <w:rPr>
                <w:rFonts w:ascii="Calibri" w:hAnsi="Calibri"/>
                <w:sz w:val="20"/>
              </w:rPr>
              <w:t>Hume</w:t>
            </w:r>
            <w:r w:rsidR="00F4474A">
              <w:rPr>
                <w:rFonts w:ascii="Calibri" w:hAnsi="Calibri"/>
                <w:sz w:val="20"/>
              </w:rPr>
              <w:t>, “Critique of the Analogical Teleological Argument”</w:t>
            </w:r>
            <w:r w:rsidR="00ED36D2">
              <w:rPr>
                <w:rFonts w:ascii="Calibri" w:hAnsi="Calibri"/>
                <w:sz w:val="20"/>
              </w:rPr>
              <w:t xml:space="preserve"> (pp. 180-186)</w:t>
            </w:r>
          </w:p>
        </w:tc>
        <w:tc>
          <w:tcPr>
            <w:tcW w:w="2790" w:type="dxa"/>
          </w:tcPr>
          <w:p w14:paraId="0D2CA882" w14:textId="6756C705" w:rsidR="0079588B" w:rsidRDefault="00BC35D7" w:rsidP="0079588B">
            <w:pPr>
              <w:rPr>
                <w:rFonts w:ascii="Calibri" w:hAnsi="Calibri"/>
                <w:sz w:val="20"/>
              </w:rPr>
            </w:pPr>
            <w:r>
              <w:rPr>
                <w:rFonts w:ascii="Calibri" w:hAnsi="Calibri"/>
                <w:sz w:val="20"/>
              </w:rPr>
              <w:t xml:space="preserve">RA </w:t>
            </w:r>
            <w:r w:rsidR="00712927">
              <w:rPr>
                <w:rFonts w:ascii="Calibri" w:hAnsi="Calibri"/>
                <w:sz w:val="20"/>
              </w:rPr>
              <w:t>10</w:t>
            </w:r>
          </w:p>
        </w:tc>
      </w:tr>
      <w:tr w:rsidR="0079588B" w:rsidRPr="00617975" w14:paraId="6C6854EF" w14:textId="42C359C6" w:rsidTr="0065679B">
        <w:tc>
          <w:tcPr>
            <w:tcW w:w="1457" w:type="dxa"/>
          </w:tcPr>
          <w:p w14:paraId="3AB7CD15" w14:textId="34085B21" w:rsidR="0079588B" w:rsidRDefault="0079588B" w:rsidP="0079588B">
            <w:pPr>
              <w:rPr>
                <w:rFonts w:ascii="Calibri" w:hAnsi="Calibri"/>
                <w:sz w:val="20"/>
              </w:rPr>
            </w:pPr>
            <w:r>
              <w:rPr>
                <w:rFonts w:ascii="Calibri" w:hAnsi="Calibri"/>
                <w:sz w:val="20"/>
              </w:rPr>
              <w:t>Mon.</w:t>
            </w:r>
            <w:r w:rsidR="00CD7FEE">
              <w:rPr>
                <w:rFonts w:ascii="Calibri" w:hAnsi="Calibri"/>
                <w:sz w:val="20"/>
              </w:rPr>
              <w:t>Mar.3</w:t>
            </w:r>
          </w:p>
          <w:p w14:paraId="0D663CCE" w14:textId="77777777" w:rsidR="0079588B" w:rsidRDefault="0079588B" w:rsidP="0079588B">
            <w:pPr>
              <w:rPr>
                <w:rFonts w:ascii="Calibri" w:hAnsi="Calibri"/>
                <w:sz w:val="20"/>
              </w:rPr>
            </w:pPr>
          </w:p>
        </w:tc>
        <w:tc>
          <w:tcPr>
            <w:tcW w:w="3133" w:type="dxa"/>
          </w:tcPr>
          <w:p w14:paraId="464EDE93" w14:textId="136D9978" w:rsidR="0079588B" w:rsidRDefault="00F4474A" w:rsidP="0079588B">
            <w:pPr>
              <w:rPr>
                <w:rFonts w:ascii="Calibri" w:hAnsi="Calibri"/>
                <w:b/>
                <w:bCs/>
                <w:sz w:val="20"/>
              </w:rPr>
            </w:pPr>
            <w:r>
              <w:rPr>
                <w:rFonts w:ascii="Calibri" w:hAnsi="Calibri"/>
                <w:b/>
                <w:bCs/>
                <w:sz w:val="20"/>
              </w:rPr>
              <w:t>Teleological</w:t>
            </w:r>
            <w:r w:rsidR="009B26A8">
              <w:rPr>
                <w:rFonts w:ascii="Calibri" w:hAnsi="Calibri"/>
                <w:b/>
                <w:bCs/>
                <w:sz w:val="20"/>
              </w:rPr>
              <w:t xml:space="preserve"> Argument</w:t>
            </w:r>
          </w:p>
          <w:p w14:paraId="63856FA1" w14:textId="7E36EC4C" w:rsidR="0079588B" w:rsidRDefault="00E02A60" w:rsidP="0079588B">
            <w:pPr>
              <w:rPr>
                <w:rFonts w:ascii="Calibri" w:hAnsi="Calibri"/>
                <w:sz w:val="20"/>
              </w:rPr>
            </w:pPr>
            <w:r>
              <w:rPr>
                <w:rFonts w:ascii="Calibri" w:hAnsi="Calibri"/>
                <w:sz w:val="20"/>
              </w:rPr>
              <w:t>The Anthropic Version</w:t>
            </w:r>
          </w:p>
          <w:p w14:paraId="31E2AFDB" w14:textId="5ABD8FDB" w:rsidR="008D6526" w:rsidRPr="003778B7" w:rsidRDefault="008D6526" w:rsidP="0079588B">
            <w:pPr>
              <w:rPr>
                <w:rFonts w:ascii="Calibri" w:hAnsi="Calibri"/>
                <w:bCs/>
                <w:sz w:val="20"/>
              </w:rPr>
            </w:pPr>
          </w:p>
        </w:tc>
        <w:tc>
          <w:tcPr>
            <w:tcW w:w="4050" w:type="dxa"/>
          </w:tcPr>
          <w:p w14:paraId="754CA817" w14:textId="77777777" w:rsidR="0079588B" w:rsidRDefault="00E02A60" w:rsidP="0079588B">
            <w:pPr>
              <w:rPr>
                <w:rFonts w:ascii="Calibri" w:hAnsi="Calibri"/>
                <w:sz w:val="20"/>
              </w:rPr>
            </w:pPr>
            <w:r>
              <w:rPr>
                <w:rFonts w:ascii="Calibri" w:hAnsi="Calibri"/>
                <w:sz w:val="20"/>
              </w:rPr>
              <w:t>Collins, “The Anthropic Teleological Argument”</w:t>
            </w:r>
          </w:p>
          <w:p w14:paraId="777C08BE" w14:textId="3F0384C9" w:rsidR="00A44A7E" w:rsidRPr="00617975" w:rsidRDefault="00A44A7E" w:rsidP="0079588B">
            <w:pPr>
              <w:rPr>
                <w:rFonts w:ascii="Calibri" w:hAnsi="Calibri"/>
                <w:sz w:val="20"/>
              </w:rPr>
            </w:pPr>
            <w:r>
              <w:rPr>
                <w:rFonts w:ascii="Calibri" w:hAnsi="Calibri"/>
                <w:sz w:val="20"/>
              </w:rPr>
              <w:t>(pp. 187-195)</w:t>
            </w:r>
          </w:p>
        </w:tc>
        <w:tc>
          <w:tcPr>
            <w:tcW w:w="2790" w:type="dxa"/>
          </w:tcPr>
          <w:p w14:paraId="5B57D8D2" w14:textId="231B98B6" w:rsidR="0079588B" w:rsidRPr="00617975" w:rsidRDefault="00BC35D7" w:rsidP="0079588B">
            <w:pPr>
              <w:rPr>
                <w:rFonts w:ascii="Calibri" w:hAnsi="Calibri"/>
                <w:sz w:val="20"/>
              </w:rPr>
            </w:pPr>
            <w:r>
              <w:rPr>
                <w:rFonts w:ascii="Calibri" w:hAnsi="Calibri"/>
                <w:sz w:val="20"/>
              </w:rPr>
              <w:t>RA 1</w:t>
            </w:r>
            <w:r w:rsidR="00712927">
              <w:rPr>
                <w:rFonts w:ascii="Calibri" w:hAnsi="Calibri"/>
                <w:sz w:val="20"/>
              </w:rPr>
              <w:t>1</w:t>
            </w:r>
          </w:p>
        </w:tc>
      </w:tr>
      <w:tr w:rsidR="0079588B" w:rsidRPr="00617975" w14:paraId="7F060BF3" w14:textId="786D442C" w:rsidTr="0065679B">
        <w:tc>
          <w:tcPr>
            <w:tcW w:w="1457" w:type="dxa"/>
          </w:tcPr>
          <w:p w14:paraId="29B08585" w14:textId="0133C059" w:rsidR="0079588B" w:rsidRDefault="0079588B" w:rsidP="0079588B">
            <w:pPr>
              <w:rPr>
                <w:rFonts w:ascii="Calibri" w:hAnsi="Calibri"/>
                <w:sz w:val="20"/>
              </w:rPr>
            </w:pPr>
            <w:r>
              <w:rPr>
                <w:rFonts w:ascii="Calibri" w:hAnsi="Calibri"/>
                <w:sz w:val="20"/>
              </w:rPr>
              <w:t>Wed.</w:t>
            </w:r>
            <w:r w:rsidR="00CD7FEE">
              <w:rPr>
                <w:rFonts w:ascii="Calibri" w:hAnsi="Calibri"/>
                <w:sz w:val="20"/>
              </w:rPr>
              <w:t>Mar.5</w:t>
            </w:r>
          </w:p>
          <w:p w14:paraId="0D95EFE7" w14:textId="0656EF10" w:rsidR="0079588B" w:rsidRDefault="0079588B" w:rsidP="0079588B">
            <w:pPr>
              <w:rPr>
                <w:rFonts w:ascii="Calibri" w:hAnsi="Calibri"/>
                <w:sz w:val="20"/>
              </w:rPr>
            </w:pPr>
          </w:p>
        </w:tc>
        <w:tc>
          <w:tcPr>
            <w:tcW w:w="3133" w:type="dxa"/>
          </w:tcPr>
          <w:p w14:paraId="286013FB" w14:textId="6F0B27B3" w:rsidR="0079588B" w:rsidRDefault="009B26A8" w:rsidP="0079588B">
            <w:pPr>
              <w:rPr>
                <w:rFonts w:ascii="Calibri" w:hAnsi="Calibri"/>
                <w:b/>
                <w:bCs/>
                <w:sz w:val="20"/>
              </w:rPr>
            </w:pPr>
            <w:r>
              <w:rPr>
                <w:rFonts w:ascii="Calibri" w:hAnsi="Calibri"/>
                <w:b/>
                <w:bCs/>
                <w:sz w:val="20"/>
              </w:rPr>
              <w:t>Ontological Argument</w:t>
            </w:r>
          </w:p>
          <w:p w14:paraId="221CFD7C" w14:textId="203953C9" w:rsidR="0079588B" w:rsidRDefault="00E02A60" w:rsidP="0079588B">
            <w:pPr>
              <w:rPr>
                <w:rFonts w:ascii="Calibri" w:hAnsi="Calibri"/>
                <w:sz w:val="20"/>
              </w:rPr>
            </w:pPr>
            <w:r>
              <w:rPr>
                <w:rFonts w:ascii="Calibri" w:hAnsi="Calibri"/>
                <w:sz w:val="20"/>
              </w:rPr>
              <w:t>The Classical Version</w:t>
            </w:r>
          </w:p>
          <w:p w14:paraId="4C211FBF" w14:textId="408FC6A6" w:rsidR="002F41E1" w:rsidRPr="00AA482A" w:rsidRDefault="002F41E1" w:rsidP="0079588B">
            <w:pPr>
              <w:rPr>
                <w:rFonts w:ascii="Calibri" w:hAnsi="Calibri"/>
                <w:b/>
                <w:sz w:val="20"/>
              </w:rPr>
            </w:pPr>
          </w:p>
        </w:tc>
        <w:tc>
          <w:tcPr>
            <w:tcW w:w="4050" w:type="dxa"/>
          </w:tcPr>
          <w:p w14:paraId="6F66F2E7" w14:textId="1CBB5BAB" w:rsidR="000439B5" w:rsidRDefault="000439B5" w:rsidP="0079588B">
            <w:pPr>
              <w:rPr>
                <w:rFonts w:ascii="Calibri" w:hAnsi="Calibri"/>
                <w:sz w:val="20"/>
              </w:rPr>
            </w:pPr>
            <w:r>
              <w:rPr>
                <w:rFonts w:ascii="Calibri" w:hAnsi="Calibri"/>
                <w:sz w:val="20"/>
              </w:rPr>
              <w:t>Anselm, “The Classical Ontological Argument”</w:t>
            </w:r>
            <w:r w:rsidR="00231C24">
              <w:rPr>
                <w:rFonts w:ascii="Calibri" w:hAnsi="Calibri"/>
                <w:sz w:val="20"/>
              </w:rPr>
              <w:t xml:space="preserve"> (pp. 133-134)</w:t>
            </w:r>
          </w:p>
          <w:p w14:paraId="0A8DB40C" w14:textId="7BECA423" w:rsidR="002F41E1" w:rsidRDefault="002F41E1" w:rsidP="0079588B">
            <w:pPr>
              <w:rPr>
                <w:rFonts w:ascii="Calibri" w:hAnsi="Calibri"/>
                <w:sz w:val="20"/>
              </w:rPr>
            </w:pPr>
            <w:r>
              <w:rPr>
                <w:rFonts w:ascii="Calibri" w:hAnsi="Calibri"/>
                <w:sz w:val="20"/>
              </w:rPr>
              <w:t>Gaunilo, “Critique of Anselm’s Argument”</w:t>
            </w:r>
            <w:r w:rsidR="00231C24">
              <w:rPr>
                <w:rFonts w:ascii="Calibri" w:hAnsi="Calibri"/>
                <w:sz w:val="20"/>
              </w:rPr>
              <w:t xml:space="preserve"> (pp. </w:t>
            </w:r>
            <w:r w:rsidR="00401DBD">
              <w:rPr>
                <w:rFonts w:ascii="Calibri" w:hAnsi="Calibri"/>
                <w:sz w:val="20"/>
              </w:rPr>
              <w:t>135-137)</w:t>
            </w:r>
          </w:p>
          <w:p w14:paraId="2DCBD062" w14:textId="66DC65BB" w:rsidR="0079588B" w:rsidRPr="00DA743E" w:rsidRDefault="0079588B" w:rsidP="0079588B">
            <w:pPr>
              <w:rPr>
                <w:rFonts w:ascii="Calibri" w:hAnsi="Calibri"/>
                <w:b/>
                <w:bCs/>
                <w:i/>
                <w:iCs/>
                <w:sz w:val="20"/>
              </w:rPr>
            </w:pPr>
          </w:p>
        </w:tc>
        <w:tc>
          <w:tcPr>
            <w:tcW w:w="2790" w:type="dxa"/>
          </w:tcPr>
          <w:p w14:paraId="12DD4CF0" w14:textId="41C8EBA3" w:rsidR="0079588B" w:rsidRPr="00BC35D7" w:rsidRDefault="00BC35D7" w:rsidP="0079588B">
            <w:pPr>
              <w:rPr>
                <w:rFonts w:ascii="Calibri" w:hAnsi="Calibri"/>
                <w:sz w:val="20"/>
              </w:rPr>
            </w:pPr>
            <w:r w:rsidRPr="00BC35D7">
              <w:rPr>
                <w:rFonts w:ascii="Calibri" w:hAnsi="Calibri"/>
                <w:sz w:val="20"/>
              </w:rPr>
              <w:t>RA 1</w:t>
            </w:r>
            <w:r w:rsidR="00712927">
              <w:rPr>
                <w:rFonts w:ascii="Calibri" w:hAnsi="Calibri"/>
                <w:sz w:val="20"/>
              </w:rPr>
              <w:t>2</w:t>
            </w:r>
          </w:p>
        </w:tc>
      </w:tr>
      <w:tr w:rsidR="0079588B" w:rsidRPr="00617975" w14:paraId="029093E5" w14:textId="32D6C475" w:rsidTr="0065679B">
        <w:tc>
          <w:tcPr>
            <w:tcW w:w="1457" w:type="dxa"/>
          </w:tcPr>
          <w:p w14:paraId="798F5506" w14:textId="1B7EB3B8" w:rsidR="0079588B" w:rsidRDefault="0079588B" w:rsidP="0079588B">
            <w:pPr>
              <w:rPr>
                <w:rFonts w:ascii="Calibri" w:hAnsi="Calibri"/>
                <w:sz w:val="20"/>
              </w:rPr>
            </w:pPr>
            <w:r>
              <w:rPr>
                <w:rFonts w:ascii="Calibri" w:hAnsi="Calibri"/>
                <w:sz w:val="20"/>
              </w:rPr>
              <w:t>Mon.M</w:t>
            </w:r>
            <w:r w:rsidR="00CD7FEE">
              <w:rPr>
                <w:rFonts w:ascii="Calibri" w:hAnsi="Calibri"/>
                <w:sz w:val="20"/>
              </w:rPr>
              <w:t>ar.10</w:t>
            </w:r>
          </w:p>
          <w:p w14:paraId="0ABDBF4B" w14:textId="215C37FC" w:rsidR="0079588B" w:rsidRDefault="0079588B" w:rsidP="0079588B">
            <w:pPr>
              <w:rPr>
                <w:rFonts w:ascii="Calibri" w:hAnsi="Calibri"/>
                <w:sz w:val="20"/>
              </w:rPr>
            </w:pPr>
          </w:p>
        </w:tc>
        <w:tc>
          <w:tcPr>
            <w:tcW w:w="3133" w:type="dxa"/>
          </w:tcPr>
          <w:p w14:paraId="7BBFEF0F" w14:textId="6DEFD6A5" w:rsidR="0079588B" w:rsidRPr="005E3470" w:rsidRDefault="00E436F1" w:rsidP="0079588B">
            <w:pPr>
              <w:rPr>
                <w:rFonts w:ascii="Calibri" w:hAnsi="Calibri"/>
                <w:b/>
                <w:bCs/>
                <w:sz w:val="20"/>
              </w:rPr>
            </w:pPr>
            <w:r>
              <w:rPr>
                <w:rFonts w:ascii="Calibri" w:hAnsi="Calibri"/>
                <w:b/>
                <w:bCs/>
                <w:sz w:val="20"/>
              </w:rPr>
              <w:t>Ontological Argument</w:t>
            </w:r>
          </w:p>
          <w:p w14:paraId="03E55EEA" w14:textId="1B686B8A" w:rsidR="005A0BF9" w:rsidRDefault="002F41E1" w:rsidP="0079588B">
            <w:pPr>
              <w:rPr>
                <w:rFonts w:ascii="Calibri" w:hAnsi="Calibri"/>
                <w:sz w:val="20"/>
              </w:rPr>
            </w:pPr>
            <w:r>
              <w:rPr>
                <w:rFonts w:ascii="Calibri" w:hAnsi="Calibri"/>
                <w:sz w:val="20"/>
              </w:rPr>
              <w:t>The Modal Version</w:t>
            </w:r>
          </w:p>
          <w:p w14:paraId="452DF80F" w14:textId="0D4315A7" w:rsidR="00D37AD2" w:rsidRDefault="00D37AD2" w:rsidP="0079588B">
            <w:pPr>
              <w:rPr>
                <w:rFonts w:ascii="Calibri" w:hAnsi="Calibri"/>
                <w:sz w:val="20"/>
              </w:rPr>
            </w:pPr>
          </w:p>
        </w:tc>
        <w:tc>
          <w:tcPr>
            <w:tcW w:w="4050" w:type="dxa"/>
          </w:tcPr>
          <w:p w14:paraId="7F8092E7" w14:textId="74BC7F0F" w:rsidR="0079588B" w:rsidRDefault="00E436F1" w:rsidP="0079588B">
            <w:pPr>
              <w:rPr>
                <w:rFonts w:ascii="Calibri" w:hAnsi="Calibri"/>
                <w:sz w:val="20"/>
              </w:rPr>
            </w:pPr>
            <w:r>
              <w:rPr>
                <w:rFonts w:ascii="Calibri" w:hAnsi="Calibri"/>
                <w:sz w:val="20"/>
              </w:rPr>
              <w:t>Plantinga, “A Contemporary Modal Version of the Ontological Argument” (pp. 1</w:t>
            </w:r>
            <w:r w:rsidR="003466F8">
              <w:rPr>
                <w:rFonts w:ascii="Calibri" w:hAnsi="Calibri"/>
                <w:sz w:val="20"/>
              </w:rPr>
              <w:t>43</w:t>
            </w:r>
            <w:r>
              <w:rPr>
                <w:rFonts w:ascii="Calibri" w:hAnsi="Calibri"/>
                <w:sz w:val="20"/>
              </w:rPr>
              <w:t>-1</w:t>
            </w:r>
            <w:r w:rsidR="003466F8">
              <w:rPr>
                <w:rFonts w:ascii="Calibri" w:hAnsi="Calibri"/>
                <w:sz w:val="20"/>
              </w:rPr>
              <w:t>46</w:t>
            </w:r>
            <w:r>
              <w:rPr>
                <w:rFonts w:ascii="Calibri" w:hAnsi="Calibri"/>
                <w:sz w:val="20"/>
              </w:rPr>
              <w:t>)</w:t>
            </w:r>
          </w:p>
        </w:tc>
        <w:tc>
          <w:tcPr>
            <w:tcW w:w="2790" w:type="dxa"/>
          </w:tcPr>
          <w:p w14:paraId="743B8BC6" w14:textId="52716C9A" w:rsidR="0079588B" w:rsidRPr="00DE5B56" w:rsidRDefault="00DE5B56" w:rsidP="0079588B">
            <w:pPr>
              <w:rPr>
                <w:rFonts w:ascii="Calibri" w:hAnsi="Calibri"/>
                <w:sz w:val="20"/>
              </w:rPr>
            </w:pPr>
            <w:r>
              <w:rPr>
                <w:rFonts w:ascii="Calibri" w:hAnsi="Calibri"/>
                <w:sz w:val="20"/>
              </w:rPr>
              <w:t>RA 1</w:t>
            </w:r>
            <w:r w:rsidR="00712927">
              <w:rPr>
                <w:rFonts w:ascii="Calibri" w:hAnsi="Calibri"/>
                <w:sz w:val="20"/>
              </w:rPr>
              <w:t>3</w:t>
            </w:r>
          </w:p>
        </w:tc>
      </w:tr>
      <w:tr w:rsidR="0079588B" w:rsidRPr="00617975" w14:paraId="42911254" w14:textId="624E9E99" w:rsidTr="0065679B">
        <w:tc>
          <w:tcPr>
            <w:tcW w:w="1457" w:type="dxa"/>
          </w:tcPr>
          <w:p w14:paraId="705C5600" w14:textId="6B95BE35" w:rsidR="0079588B" w:rsidRDefault="0079588B" w:rsidP="0079588B">
            <w:pPr>
              <w:rPr>
                <w:rFonts w:ascii="Calibri" w:hAnsi="Calibri"/>
                <w:sz w:val="20"/>
              </w:rPr>
            </w:pPr>
            <w:r>
              <w:rPr>
                <w:rFonts w:ascii="Calibri" w:hAnsi="Calibri"/>
                <w:sz w:val="20"/>
              </w:rPr>
              <w:t>Wed.Mar.</w:t>
            </w:r>
            <w:r w:rsidR="00CD7FEE">
              <w:rPr>
                <w:rFonts w:ascii="Calibri" w:hAnsi="Calibri"/>
                <w:sz w:val="20"/>
              </w:rPr>
              <w:t>12</w:t>
            </w:r>
          </w:p>
          <w:p w14:paraId="7AA0F050" w14:textId="27F245DA" w:rsidR="0079588B" w:rsidRDefault="0079588B" w:rsidP="0079588B">
            <w:pPr>
              <w:rPr>
                <w:rFonts w:ascii="Calibri" w:hAnsi="Calibri"/>
                <w:sz w:val="20"/>
              </w:rPr>
            </w:pPr>
          </w:p>
        </w:tc>
        <w:tc>
          <w:tcPr>
            <w:tcW w:w="3133" w:type="dxa"/>
          </w:tcPr>
          <w:p w14:paraId="57FC1395" w14:textId="2D21EEE2" w:rsidR="0079588B" w:rsidRPr="00A46250" w:rsidRDefault="009B26A8" w:rsidP="0079588B">
            <w:pPr>
              <w:rPr>
                <w:rFonts w:ascii="Calibri" w:hAnsi="Calibri"/>
                <w:b/>
                <w:bCs/>
                <w:sz w:val="20"/>
              </w:rPr>
            </w:pPr>
            <w:r>
              <w:rPr>
                <w:rFonts w:ascii="Calibri" w:hAnsi="Calibri"/>
                <w:b/>
                <w:bCs/>
                <w:sz w:val="20"/>
              </w:rPr>
              <w:t>Moral Argument</w:t>
            </w:r>
          </w:p>
          <w:p w14:paraId="0B3013DE" w14:textId="4472FCD3" w:rsidR="00D37AD2" w:rsidRDefault="00D37AD2" w:rsidP="00E436F1">
            <w:pPr>
              <w:rPr>
                <w:rFonts w:ascii="Calibri" w:hAnsi="Calibri"/>
                <w:sz w:val="20"/>
              </w:rPr>
            </w:pPr>
          </w:p>
        </w:tc>
        <w:tc>
          <w:tcPr>
            <w:tcW w:w="4050" w:type="dxa"/>
          </w:tcPr>
          <w:p w14:paraId="0099B1E3" w14:textId="77777777" w:rsidR="0079588B" w:rsidRDefault="00E436F1" w:rsidP="0079588B">
            <w:pPr>
              <w:rPr>
                <w:rFonts w:ascii="Calibri" w:hAnsi="Calibri"/>
                <w:sz w:val="20"/>
              </w:rPr>
            </w:pPr>
            <w:r>
              <w:rPr>
                <w:rFonts w:ascii="Calibri" w:hAnsi="Calibri"/>
                <w:sz w:val="20"/>
              </w:rPr>
              <w:t>Lewis, “A Moral Argument for God’s Existence”</w:t>
            </w:r>
            <w:r w:rsidR="00086FDD">
              <w:rPr>
                <w:rFonts w:ascii="Calibri" w:hAnsi="Calibri"/>
                <w:sz w:val="20"/>
              </w:rPr>
              <w:t xml:space="preserve"> (pp. </w:t>
            </w:r>
            <w:r w:rsidR="008919DB">
              <w:rPr>
                <w:rFonts w:ascii="Calibri" w:hAnsi="Calibri"/>
                <w:sz w:val="20"/>
              </w:rPr>
              <w:t>197-201)</w:t>
            </w:r>
          </w:p>
          <w:p w14:paraId="4E76E737" w14:textId="79C761DD" w:rsidR="008919DB" w:rsidRDefault="008919DB" w:rsidP="0079588B">
            <w:pPr>
              <w:rPr>
                <w:rFonts w:ascii="Calibri" w:hAnsi="Calibri"/>
                <w:sz w:val="20"/>
              </w:rPr>
            </w:pPr>
          </w:p>
        </w:tc>
        <w:tc>
          <w:tcPr>
            <w:tcW w:w="2790" w:type="dxa"/>
          </w:tcPr>
          <w:p w14:paraId="7D273F67" w14:textId="578EDCEF" w:rsidR="0079588B" w:rsidRDefault="00DE5B56" w:rsidP="0079588B">
            <w:pPr>
              <w:rPr>
                <w:rFonts w:ascii="Calibri" w:hAnsi="Calibri"/>
                <w:sz w:val="20"/>
              </w:rPr>
            </w:pPr>
            <w:r>
              <w:rPr>
                <w:rFonts w:ascii="Calibri" w:hAnsi="Calibri"/>
                <w:sz w:val="20"/>
              </w:rPr>
              <w:t>RA 1</w:t>
            </w:r>
            <w:r w:rsidR="00712927">
              <w:rPr>
                <w:rFonts w:ascii="Calibri" w:hAnsi="Calibri"/>
                <w:sz w:val="20"/>
              </w:rPr>
              <w:t>4</w:t>
            </w:r>
          </w:p>
        </w:tc>
      </w:tr>
      <w:tr w:rsidR="0079588B" w:rsidRPr="00617975" w14:paraId="47B93726" w14:textId="7B026F1D" w:rsidTr="0065679B">
        <w:tc>
          <w:tcPr>
            <w:tcW w:w="1457" w:type="dxa"/>
          </w:tcPr>
          <w:p w14:paraId="7F8661EC" w14:textId="28D7AED8" w:rsidR="0079588B" w:rsidRDefault="0079588B" w:rsidP="0079588B">
            <w:pPr>
              <w:rPr>
                <w:rFonts w:ascii="Calibri" w:hAnsi="Calibri"/>
                <w:sz w:val="20"/>
              </w:rPr>
            </w:pPr>
            <w:r>
              <w:rPr>
                <w:rFonts w:ascii="Calibri" w:hAnsi="Calibri"/>
                <w:sz w:val="20"/>
              </w:rPr>
              <w:t>Mon.Mar.</w:t>
            </w:r>
            <w:r w:rsidR="008416DF">
              <w:rPr>
                <w:rFonts w:ascii="Calibri" w:hAnsi="Calibri"/>
                <w:sz w:val="20"/>
              </w:rPr>
              <w:t>17</w:t>
            </w:r>
          </w:p>
          <w:p w14:paraId="6167A19B" w14:textId="0BF81817" w:rsidR="0079588B" w:rsidRDefault="0079588B" w:rsidP="0079588B">
            <w:pPr>
              <w:rPr>
                <w:rFonts w:ascii="Calibri" w:hAnsi="Calibri"/>
                <w:sz w:val="20"/>
              </w:rPr>
            </w:pPr>
          </w:p>
        </w:tc>
        <w:tc>
          <w:tcPr>
            <w:tcW w:w="3133" w:type="dxa"/>
          </w:tcPr>
          <w:p w14:paraId="70FBBB00" w14:textId="795FED74" w:rsidR="0079588B" w:rsidRPr="00FF5983" w:rsidRDefault="0079588B" w:rsidP="0079588B">
            <w:pPr>
              <w:rPr>
                <w:rFonts w:ascii="Calibri" w:hAnsi="Calibri"/>
                <w:b/>
                <w:bCs/>
                <w:sz w:val="20"/>
              </w:rPr>
            </w:pPr>
            <w:r w:rsidRPr="00FF5983">
              <w:rPr>
                <w:rFonts w:ascii="Calibri" w:hAnsi="Calibri"/>
                <w:b/>
                <w:bCs/>
                <w:sz w:val="20"/>
              </w:rPr>
              <w:t>Peer Review Session</w:t>
            </w:r>
          </w:p>
        </w:tc>
        <w:tc>
          <w:tcPr>
            <w:tcW w:w="4050" w:type="dxa"/>
          </w:tcPr>
          <w:p w14:paraId="573FDAC9" w14:textId="21819EAF" w:rsidR="0079588B" w:rsidRPr="00617975" w:rsidRDefault="0079588B" w:rsidP="0079588B">
            <w:pPr>
              <w:rPr>
                <w:rFonts w:ascii="Calibri" w:hAnsi="Calibri"/>
                <w:sz w:val="20"/>
              </w:rPr>
            </w:pPr>
            <w:r>
              <w:rPr>
                <w:rFonts w:ascii="Calibri" w:hAnsi="Calibri"/>
                <w:sz w:val="20"/>
              </w:rPr>
              <w:t>No New Reading</w:t>
            </w:r>
          </w:p>
        </w:tc>
        <w:tc>
          <w:tcPr>
            <w:tcW w:w="2790" w:type="dxa"/>
          </w:tcPr>
          <w:p w14:paraId="276D9436" w14:textId="4B102AA5" w:rsidR="0079588B" w:rsidRPr="001958D0" w:rsidRDefault="0079588B" w:rsidP="0079588B">
            <w:pPr>
              <w:rPr>
                <w:rFonts w:ascii="Calibri" w:hAnsi="Calibri"/>
                <w:b/>
                <w:bCs/>
                <w:sz w:val="20"/>
              </w:rPr>
            </w:pPr>
            <w:r w:rsidRPr="001958D0">
              <w:rPr>
                <w:rFonts w:ascii="Calibri" w:hAnsi="Calibri"/>
                <w:b/>
                <w:bCs/>
                <w:sz w:val="20"/>
              </w:rPr>
              <w:t>Analysis Paper 1 Draft Due</w:t>
            </w:r>
          </w:p>
        </w:tc>
      </w:tr>
      <w:tr w:rsidR="0079588B" w:rsidRPr="00617975" w14:paraId="4C6109B7" w14:textId="14F04884" w:rsidTr="0065679B">
        <w:tc>
          <w:tcPr>
            <w:tcW w:w="1457" w:type="dxa"/>
          </w:tcPr>
          <w:p w14:paraId="5BDB6D2C" w14:textId="4C64E3BF" w:rsidR="0079588B" w:rsidRDefault="0079588B" w:rsidP="0079588B">
            <w:pPr>
              <w:rPr>
                <w:rFonts w:ascii="Calibri" w:hAnsi="Calibri"/>
                <w:sz w:val="20"/>
              </w:rPr>
            </w:pPr>
            <w:r>
              <w:rPr>
                <w:rFonts w:ascii="Calibri" w:hAnsi="Calibri"/>
                <w:sz w:val="20"/>
              </w:rPr>
              <w:t>Wed.Mar.1</w:t>
            </w:r>
            <w:r w:rsidR="008416DF">
              <w:rPr>
                <w:rFonts w:ascii="Calibri" w:hAnsi="Calibri"/>
                <w:sz w:val="20"/>
              </w:rPr>
              <w:t>9</w:t>
            </w:r>
          </w:p>
          <w:p w14:paraId="20283F87" w14:textId="2CD98943" w:rsidR="0079588B" w:rsidRDefault="0079588B" w:rsidP="0079588B">
            <w:pPr>
              <w:rPr>
                <w:rFonts w:ascii="Calibri" w:hAnsi="Calibri"/>
                <w:sz w:val="20"/>
              </w:rPr>
            </w:pPr>
          </w:p>
        </w:tc>
        <w:tc>
          <w:tcPr>
            <w:tcW w:w="3133" w:type="dxa"/>
          </w:tcPr>
          <w:p w14:paraId="68965FDC" w14:textId="43BD32ED" w:rsidR="0079588B" w:rsidRPr="00FF5983" w:rsidRDefault="000B27C9" w:rsidP="0079588B">
            <w:pPr>
              <w:rPr>
                <w:rFonts w:ascii="Calibri" w:hAnsi="Calibri"/>
                <w:b/>
                <w:bCs/>
                <w:sz w:val="20"/>
              </w:rPr>
            </w:pPr>
            <w:r>
              <w:rPr>
                <w:rFonts w:ascii="Calibri" w:hAnsi="Calibri"/>
                <w:b/>
                <w:bCs/>
                <w:sz w:val="20"/>
              </w:rPr>
              <w:t>Writing Workshop</w:t>
            </w:r>
          </w:p>
          <w:p w14:paraId="4319E30D" w14:textId="1C80DBDA" w:rsidR="000B27C9" w:rsidRPr="003778B7" w:rsidRDefault="000B27C9" w:rsidP="000B27C9">
            <w:pPr>
              <w:rPr>
                <w:rFonts w:ascii="Calibri" w:hAnsi="Calibri"/>
                <w:sz w:val="20"/>
              </w:rPr>
            </w:pPr>
          </w:p>
        </w:tc>
        <w:tc>
          <w:tcPr>
            <w:tcW w:w="4050" w:type="dxa"/>
          </w:tcPr>
          <w:p w14:paraId="53284EBA" w14:textId="72FEAA00" w:rsidR="0079588B" w:rsidRPr="00617975" w:rsidRDefault="0079588B" w:rsidP="0079588B">
            <w:pPr>
              <w:rPr>
                <w:rFonts w:ascii="Calibri" w:hAnsi="Calibri"/>
                <w:sz w:val="20"/>
              </w:rPr>
            </w:pPr>
            <w:r>
              <w:rPr>
                <w:rFonts w:ascii="Calibri" w:hAnsi="Calibri"/>
                <w:sz w:val="20"/>
              </w:rPr>
              <w:t>No New Reading</w:t>
            </w:r>
          </w:p>
        </w:tc>
        <w:tc>
          <w:tcPr>
            <w:tcW w:w="2790" w:type="dxa"/>
          </w:tcPr>
          <w:p w14:paraId="611AB556" w14:textId="4640D88D" w:rsidR="0079588B" w:rsidRPr="00452C76" w:rsidRDefault="0079588B" w:rsidP="0079588B">
            <w:pPr>
              <w:rPr>
                <w:rFonts w:ascii="Calibri" w:hAnsi="Calibri"/>
                <w:b/>
                <w:bCs/>
                <w:sz w:val="20"/>
              </w:rPr>
            </w:pPr>
            <w:r w:rsidRPr="00452C76">
              <w:rPr>
                <w:rFonts w:ascii="Calibri" w:hAnsi="Calibri"/>
                <w:b/>
                <w:bCs/>
                <w:sz w:val="20"/>
              </w:rPr>
              <w:t>Analysis Paper 1 Due</w:t>
            </w:r>
          </w:p>
        </w:tc>
      </w:tr>
      <w:tr w:rsidR="008416DF" w:rsidRPr="00617975" w14:paraId="1431DF58" w14:textId="77777777" w:rsidTr="00D75F48">
        <w:tc>
          <w:tcPr>
            <w:tcW w:w="1457" w:type="dxa"/>
          </w:tcPr>
          <w:p w14:paraId="2F09A4FA" w14:textId="7A4866E2" w:rsidR="008416DF" w:rsidRDefault="008416DF" w:rsidP="00D75F48">
            <w:pPr>
              <w:rPr>
                <w:rFonts w:ascii="Calibri" w:hAnsi="Calibri"/>
                <w:sz w:val="20"/>
              </w:rPr>
            </w:pPr>
            <w:r>
              <w:rPr>
                <w:rFonts w:ascii="Calibri" w:hAnsi="Calibri"/>
                <w:sz w:val="20"/>
              </w:rPr>
              <w:lastRenderedPageBreak/>
              <w:t>Mon.Mar.24</w:t>
            </w:r>
          </w:p>
          <w:p w14:paraId="200ACE55" w14:textId="7F0E4B87" w:rsidR="008416DF" w:rsidRDefault="008416DF" w:rsidP="00D75F48">
            <w:pPr>
              <w:rPr>
                <w:rFonts w:ascii="Calibri" w:hAnsi="Calibri"/>
                <w:sz w:val="20"/>
              </w:rPr>
            </w:pPr>
            <w:r>
              <w:rPr>
                <w:rFonts w:ascii="Calibri" w:hAnsi="Calibri"/>
                <w:sz w:val="20"/>
              </w:rPr>
              <w:t>Wed.Mar.26</w:t>
            </w:r>
          </w:p>
          <w:p w14:paraId="599A5F9B" w14:textId="77777777" w:rsidR="008416DF" w:rsidRDefault="008416DF" w:rsidP="00D75F48">
            <w:pPr>
              <w:rPr>
                <w:rFonts w:ascii="Calibri" w:hAnsi="Calibri"/>
                <w:sz w:val="20"/>
              </w:rPr>
            </w:pPr>
          </w:p>
        </w:tc>
        <w:tc>
          <w:tcPr>
            <w:tcW w:w="3133" w:type="dxa"/>
          </w:tcPr>
          <w:p w14:paraId="12529727" w14:textId="77777777" w:rsidR="008416DF" w:rsidRPr="00CE5D5B" w:rsidRDefault="008416DF" w:rsidP="00D75F48">
            <w:pPr>
              <w:rPr>
                <w:rFonts w:ascii="Calibri" w:hAnsi="Calibri"/>
                <w:b/>
                <w:bCs/>
                <w:sz w:val="20"/>
              </w:rPr>
            </w:pPr>
            <w:r w:rsidRPr="00CE5D5B">
              <w:rPr>
                <w:rFonts w:ascii="Calibri" w:hAnsi="Calibri"/>
                <w:b/>
                <w:bCs/>
                <w:sz w:val="20"/>
              </w:rPr>
              <w:t>SPRING BREAK</w:t>
            </w:r>
          </w:p>
        </w:tc>
        <w:tc>
          <w:tcPr>
            <w:tcW w:w="4050" w:type="dxa"/>
          </w:tcPr>
          <w:p w14:paraId="057D5E7B" w14:textId="1E00D5C9" w:rsidR="008416DF" w:rsidRDefault="008416DF" w:rsidP="00D75F48">
            <w:pPr>
              <w:rPr>
                <w:rFonts w:ascii="Calibri" w:hAnsi="Calibri"/>
                <w:sz w:val="20"/>
              </w:rPr>
            </w:pPr>
          </w:p>
        </w:tc>
        <w:tc>
          <w:tcPr>
            <w:tcW w:w="2790" w:type="dxa"/>
          </w:tcPr>
          <w:p w14:paraId="359E47B6" w14:textId="77777777" w:rsidR="008416DF" w:rsidRDefault="008416DF" w:rsidP="00D75F48">
            <w:pPr>
              <w:rPr>
                <w:rFonts w:ascii="Calibri" w:hAnsi="Calibri"/>
                <w:sz w:val="20"/>
              </w:rPr>
            </w:pPr>
          </w:p>
        </w:tc>
      </w:tr>
      <w:tr w:rsidR="0079588B" w:rsidRPr="007E44A3" w14:paraId="0D521110" w14:textId="7B493D35" w:rsidTr="0065679B">
        <w:tc>
          <w:tcPr>
            <w:tcW w:w="1457" w:type="dxa"/>
          </w:tcPr>
          <w:p w14:paraId="3B28A50D" w14:textId="223AE303" w:rsidR="0079588B" w:rsidRDefault="0079588B" w:rsidP="0079588B">
            <w:pPr>
              <w:rPr>
                <w:rFonts w:ascii="Calibri" w:hAnsi="Calibri"/>
                <w:sz w:val="20"/>
              </w:rPr>
            </w:pPr>
            <w:r>
              <w:rPr>
                <w:rFonts w:ascii="Calibri" w:hAnsi="Calibri"/>
                <w:sz w:val="20"/>
              </w:rPr>
              <w:t>Mon.Mar.</w:t>
            </w:r>
            <w:r w:rsidR="00E712B8">
              <w:rPr>
                <w:rFonts w:ascii="Calibri" w:hAnsi="Calibri"/>
                <w:sz w:val="20"/>
              </w:rPr>
              <w:t>31</w:t>
            </w:r>
          </w:p>
          <w:p w14:paraId="27857663" w14:textId="77777777" w:rsidR="0079588B" w:rsidRDefault="0079588B" w:rsidP="0079588B">
            <w:pPr>
              <w:rPr>
                <w:rFonts w:ascii="Calibri" w:hAnsi="Calibri"/>
                <w:sz w:val="20"/>
              </w:rPr>
            </w:pPr>
          </w:p>
        </w:tc>
        <w:tc>
          <w:tcPr>
            <w:tcW w:w="3133" w:type="dxa"/>
          </w:tcPr>
          <w:p w14:paraId="198A69F5" w14:textId="539D8D58" w:rsidR="0079588B" w:rsidRDefault="0005286D" w:rsidP="0079588B">
            <w:pPr>
              <w:rPr>
                <w:rFonts w:ascii="Calibri" w:hAnsi="Calibri"/>
                <w:b/>
                <w:bCs/>
                <w:sz w:val="20"/>
              </w:rPr>
            </w:pPr>
            <w:r>
              <w:rPr>
                <w:rFonts w:ascii="Calibri" w:hAnsi="Calibri"/>
                <w:b/>
                <w:bCs/>
                <w:sz w:val="20"/>
              </w:rPr>
              <w:t>Problem of Evil</w:t>
            </w:r>
          </w:p>
          <w:p w14:paraId="4C7FC2F3" w14:textId="77777777" w:rsidR="0079588B" w:rsidRDefault="000E29A9" w:rsidP="0079588B">
            <w:pPr>
              <w:rPr>
                <w:rFonts w:ascii="Calibri" w:hAnsi="Calibri"/>
                <w:sz w:val="20"/>
              </w:rPr>
            </w:pPr>
            <w:r>
              <w:rPr>
                <w:rFonts w:ascii="Calibri" w:hAnsi="Calibri"/>
                <w:sz w:val="20"/>
              </w:rPr>
              <w:t>The Logical Problem of Evil</w:t>
            </w:r>
          </w:p>
          <w:p w14:paraId="5748C8D2" w14:textId="42C3A92A" w:rsidR="007730EA" w:rsidRPr="00177238" w:rsidRDefault="007730EA" w:rsidP="0079588B">
            <w:pPr>
              <w:rPr>
                <w:rFonts w:ascii="Calibri" w:hAnsi="Calibri"/>
                <w:sz w:val="20"/>
              </w:rPr>
            </w:pPr>
          </w:p>
        </w:tc>
        <w:tc>
          <w:tcPr>
            <w:tcW w:w="4050" w:type="dxa"/>
          </w:tcPr>
          <w:p w14:paraId="699D921B" w14:textId="766CF867" w:rsidR="0079588B" w:rsidRDefault="007730EA" w:rsidP="0079588B">
            <w:pPr>
              <w:rPr>
                <w:rFonts w:ascii="Calibri" w:hAnsi="Calibri"/>
                <w:iCs/>
                <w:sz w:val="20"/>
              </w:rPr>
            </w:pPr>
            <w:r>
              <w:rPr>
                <w:rFonts w:ascii="Calibri" w:hAnsi="Calibri"/>
                <w:iCs/>
                <w:sz w:val="20"/>
              </w:rPr>
              <w:t>Mackie, “Evil and Omnipotence”</w:t>
            </w:r>
          </w:p>
          <w:p w14:paraId="6AEE54BD" w14:textId="11EEE016" w:rsidR="008919DB" w:rsidRDefault="008919DB" w:rsidP="0079588B">
            <w:pPr>
              <w:rPr>
                <w:rFonts w:ascii="Calibri" w:hAnsi="Calibri"/>
                <w:iCs/>
                <w:sz w:val="20"/>
              </w:rPr>
            </w:pPr>
            <w:r>
              <w:rPr>
                <w:rFonts w:ascii="Calibri" w:hAnsi="Calibri"/>
                <w:iCs/>
                <w:sz w:val="20"/>
              </w:rPr>
              <w:t xml:space="preserve">(pp. </w:t>
            </w:r>
            <w:r w:rsidR="003A6473">
              <w:rPr>
                <w:rFonts w:ascii="Calibri" w:hAnsi="Calibri"/>
                <w:iCs/>
                <w:sz w:val="20"/>
              </w:rPr>
              <w:t>329-337)</w:t>
            </w:r>
          </w:p>
          <w:p w14:paraId="1E4D0F56" w14:textId="451F44CA" w:rsidR="00A123FC" w:rsidRPr="00AA0966" w:rsidRDefault="00A123FC" w:rsidP="0079588B">
            <w:pPr>
              <w:rPr>
                <w:rFonts w:ascii="Calibri" w:hAnsi="Calibri"/>
                <w:iCs/>
                <w:sz w:val="20"/>
              </w:rPr>
            </w:pPr>
          </w:p>
        </w:tc>
        <w:tc>
          <w:tcPr>
            <w:tcW w:w="2790" w:type="dxa"/>
          </w:tcPr>
          <w:p w14:paraId="43BE0EB1" w14:textId="10AC892D" w:rsidR="0079588B" w:rsidRPr="001958D0" w:rsidRDefault="001958D0" w:rsidP="0079588B">
            <w:pPr>
              <w:rPr>
                <w:rFonts w:ascii="Calibri" w:hAnsi="Calibri"/>
                <w:iCs/>
                <w:sz w:val="20"/>
              </w:rPr>
            </w:pPr>
            <w:r>
              <w:rPr>
                <w:rFonts w:ascii="Calibri" w:hAnsi="Calibri"/>
                <w:iCs/>
                <w:sz w:val="20"/>
              </w:rPr>
              <w:t>RA 1</w:t>
            </w:r>
            <w:r w:rsidR="00712927">
              <w:rPr>
                <w:rFonts w:ascii="Calibri" w:hAnsi="Calibri"/>
                <w:iCs/>
                <w:sz w:val="20"/>
              </w:rPr>
              <w:t>5</w:t>
            </w:r>
          </w:p>
        </w:tc>
      </w:tr>
      <w:tr w:rsidR="0079588B" w:rsidRPr="007E44A3" w14:paraId="7BAD70EB" w14:textId="4EBDCBFB" w:rsidTr="0065679B">
        <w:tc>
          <w:tcPr>
            <w:tcW w:w="1457" w:type="dxa"/>
          </w:tcPr>
          <w:p w14:paraId="20655CD8" w14:textId="457D8249" w:rsidR="0079588B" w:rsidRDefault="0079588B" w:rsidP="0079588B">
            <w:pPr>
              <w:rPr>
                <w:rFonts w:ascii="Calibri" w:hAnsi="Calibri"/>
                <w:sz w:val="20"/>
              </w:rPr>
            </w:pPr>
            <w:r>
              <w:rPr>
                <w:rFonts w:ascii="Calibri" w:hAnsi="Calibri"/>
                <w:sz w:val="20"/>
              </w:rPr>
              <w:t>Wed.</w:t>
            </w:r>
            <w:r w:rsidR="00E712B8">
              <w:rPr>
                <w:rFonts w:ascii="Calibri" w:hAnsi="Calibri"/>
                <w:sz w:val="20"/>
              </w:rPr>
              <w:t>Apr.2</w:t>
            </w:r>
          </w:p>
          <w:p w14:paraId="6BA78FA0" w14:textId="77777777" w:rsidR="0079588B" w:rsidRPr="007E44A3" w:rsidRDefault="0079588B" w:rsidP="0079588B">
            <w:pPr>
              <w:rPr>
                <w:rFonts w:ascii="Calibri" w:hAnsi="Calibri"/>
                <w:sz w:val="20"/>
              </w:rPr>
            </w:pPr>
          </w:p>
        </w:tc>
        <w:tc>
          <w:tcPr>
            <w:tcW w:w="3133" w:type="dxa"/>
          </w:tcPr>
          <w:p w14:paraId="1382DF68" w14:textId="7FDC6310" w:rsidR="0079588B" w:rsidRDefault="0005286D" w:rsidP="0079588B">
            <w:pPr>
              <w:rPr>
                <w:rFonts w:ascii="Calibri" w:hAnsi="Calibri"/>
                <w:b/>
                <w:bCs/>
                <w:sz w:val="20"/>
              </w:rPr>
            </w:pPr>
            <w:r>
              <w:rPr>
                <w:rFonts w:ascii="Calibri" w:hAnsi="Calibri"/>
                <w:b/>
                <w:bCs/>
                <w:sz w:val="20"/>
              </w:rPr>
              <w:t>Problem of Evil</w:t>
            </w:r>
          </w:p>
          <w:p w14:paraId="503621DF" w14:textId="129E39A3" w:rsidR="0079588B" w:rsidRDefault="000E29A9" w:rsidP="0079588B">
            <w:pPr>
              <w:rPr>
                <w:rFonts w:ascii="Calibri" w:hAnsi="Calibri"/>
                <w:sz w:val="20"/>
              </w:rPr>
            </w:pPr>
            <w:r>
              <w:rPr>
                <w:rFonts w:ascii="Calibri" w:hAnsi="Calibri"/>
                <w:sz w:val="20"/>
              </w:rPr>
              <w:t>The Logica</w:t>
            </w:r>
            <w:r w:rsidR="007730EA">
              <w:rPr>
                <w:rFonts w:ascii="Calibri" w:hAnsi="Calibri"/>
                <w:sz w:val="20"/>
              </w:rPr>
              <w:t>l Problem of Evil</w:t>
            </w:r>
          </w:p>
          <w:p w14:paraId="163DE011" w14:textId="46C8DD24" w:rsidR="00A123FC" w:rsidRPr="00265F9A" w:rsidRDefault="00A123FC" w:rsidP="0079588B">
            <w:pPr>
              <w:rPr>
                <w:rFonts w:ascii="Calibri" w:hAnsi="Calibri"/>
                <w:sz w:val="20"/>
              </w:rPr>
            </w:pPr>
          </w:p>
        </w:tc>
        <w:tc>
          <w:tcPr>
            <w:tcW w:w="4050" w:type="dxa"/>
          </w:tcPr>
          <w:p w14:paraId="5EC9B83A" w14:textId="10F3929F" w:rsidR="0079588B" w:rsidRPr="007E44A3" w:rsidRDefault="007730EA" w:rsidP="0079588B">
            <w:pPr>
              <w:rPr>
                <w:rFonts w:ascii="Calibri" w:hAnsi="Calibri"/>
                <w:sz w:val="20"/>
              </w:rPr>
            </w:pPr>
            <w:r>
              <w:rPr>
                <w:rFonts w:ascii="Calibri" w:hAnsi="Calibri"/>
                <w:sz w:val="20"/>
              </w:rPr>
              <w:t>Plantinga, “The Free Will Defense”</w:t>
            </w:r>
            <w:r w:rsidR="003A6473">
              <w:rPr>
                <w:rFonts w:ascii="Calibri" w:hAnsi="Calibri"/>
                <w:sz w:val="20"/>
              </w:rPr>
              <w:t xml:space="preserve"> (pp. </w:t>
            </w:r>
            <w:r w:rsidR="00B97556">
              <w:rPr>
                <w:rFonts w:ascii="Calibri" w:hAnsi="Calibri"/>
                <w:sz w:val="20"/>
              </w:rPr>
              <w:t>346-356)</w:t>
            </w:r>
          </w:p>
        </w:tc>
        <w:tc>
          <w:tcPr>
            <w:tcW w:w="2790" w:type="dxa"/>
          </w:tcPr>
          <w:p w14:paraId="6247466E" w14:textId="02519D54" w:rsidR="0079588B" w:rsidRPr="007E44A3" w:rsidRDefault="001958D0" w:rsidP="0079588B">
            <w:pPr>
              <w:rPr>
                <w:rFonts w:ascii="Calibri" w:hAnsi="Calibri"/>
                <w:sz w:val="20"/>
              </w:rPr>
            </w:pPr>
            <w:r>
              <w:rPr>
                <w:rFonts w:ascii="Calibri" w:hAnsi="Calibri"/>
                <w:sz w:val="20"/>
              </w:rPr>
              <w:t>RA 1</w:t>
            </w:r>
            <w:r w:rsidR="00712927">
              <w:rPr>
                <w:rFonts w:ascii="Calibri" w:hAnsi="Calibri"/>
                <w:sz w:val="20"/>
              </w:rPr>
              <w:t>6</w:t>
            </w:r>
          </w:p>
        </w:tc>
      </w:tr>
      <w:tr w:rsidR="0079588B" w:rsidRPr="00617975" w14:paraId="6BF12D89" w14:textId="12DC7B10" w:rsidTr="0065679B">
        <w:tc>
          <w:tcPr>
            <w:tcW w:w="1457" w:type="dxa"/>
          </w:tcPr>
          <w:p w14:paraId="627F0D2D" w14:textId="33AA134A" w:rsidR="0079588B" w:rsidRDefault="0079588B" w:rsidP="0079588B">
            <w:pPr>
              <w:rPr>
                <w:rFonts w:ascii="Calibri" w:hAnsi="Calibri"/>
                <w:sz w:val="20"/>
              </w:rPr>
            </w:pPr>
            <w:r>
              <w:rPr>
                <w:rFonts w:ascii="Calibri" w:hAnsi="Calibri"/>
                <w:sz w:val="20"/>
              </w:rPr>
              <w:t>Mon.Apr.</w:t>
            </w:r>
            <w:r w:rsidR="00E712B8">
              <w:rPr>
                <w:rFonts w:ascii="Calibri" w:hAnsi="Calibri"/>
                <w:sz w:val="20"/>
              </w:rPr>
              <w:t>7</w:t>
            </w:r>
          </w:p>
          <w:p w14:paraId="3F296C29" w14:textId="77CD319F" w:rsidR="0079588B" w:rsidRDefault="0079588B" w:rsidP="0079588B">
            <w:pPr>
              <w:rPr>
                <w:rFonts w:ascii="Calibri" w:hAnsi="Calibri"/>
                <w:sz w:val="20"/>
              </w:rPr>
            </w:pPr>
          </w:p>
        </w:tc>
        <w:tc>
          <w:tcPr>
            <w:tcW w:w="3133" w:type="dxa"/>
          </w:tcPr>
          <w:p w14:paraId="0D084EF6" w14:textId="374EC402" w:rsidR="0079588B" w:rsidRDefault="0005286D" w:rsidP="0079588B">
            <w:pPr>
              <w:rPr>
                <w:rFonts w:ascii="Calibri" w:hAnsi="Calibri"/>
                <w:b/>
                <w:bCs/>
                <w:sz w:val="20"/>
              </w:rPr>
            </w:pPr>
            <w:r>
              <w:rPr>
                <w:rFonts w:ascii="Calibri" w:hAnsi="Calibri"/>
                <w:b/>
                <w:bCs/>
                <w:sz w:val="20"/>
              </w:rPr>
              <w:t>Problem of Evil</w:t>
            </w:r>
          </w:p>
          <w:p w14:paraId="34DFF562" w14:textId="77777777" w:rsidR="0079588B" w:rsidRDefault="0079588B" w:rsidP="0079588B">
            <w:pPr>
              <w:rPr>
                <w:rFonts w:ascii="Calibri" w:hAnsi="Calibri"/>
                <w:sz w:val="20"/>
              </w:rPr>
            </w:pPr>
            <w:r>
              <w:rPr>
                <w:rFonts w:ascii="Calibri" w:hAnsi="Calibri"/>
                <w:sz w:val="20"/>
              </w:rPr>
              <w:t>The</w:t>
            </w:r>
            <w:r w:rsidR="0039083C">
              <w:rPr>
                <w:rFonts w:ascii="Calibri" w:hAnsi="Calibri"/>
                <w:sz w:val="20"/>
              </w:rPr>
              <w:t xml:space="preserve"> Evidential Problem of Evil</w:t>
            </w:r>
          </w:p>
          <w:p w14:paraId="60E8C3B9" w14:textId="44DA2914" w:rsidR="000E29A9" w:rsidRPr="00265F9A" w:rsidRDefault="000E29A9" w:rsidP="0079588B">
            <w:pPr>
              <w:rPr>
                <w:rFonts w:ascii="Calibri" w:hAnsi="Calibri"/>
                <w:sz w:val="20"/>
              </w:rPr>
            </w:pPr>
          </w:p>
        </w:tc>
        <w:tc>
          <w:tcPr>
            <w:tcW w:w="4050" w:type="dxa"/>
          </w:tcPr>
          <w:p w14:paraId="24E7A107" w14:textId="3C8A75C0" w:rsidR="0079588B" w:rsidRDefault="000E29A9" w:rsidP="0079588B">
            <w:pPr>
              <w:rPr>
                <w:rFonts w:ascii="Calibri" w:hAnsi="Calibri"/>
                <w:sz w:val="20"/>
              </w:rPr>
            </w:pPr>
            <w:r>
              <w:rPr>
                <w:rFonts w:ascii="Calibri" w:hAnsi="Calibri"/>
                <w:sz w:val="20"/>
              </w:rPr>
              <w:t>Hick, “Soul-Making Theodicy”</w:t>
            </w:r>
          </w:p>
          <w:p w14:paraId="5CA974C2" w14:textId="41097BAD" w:rsidR="00A123FC" w:rsidRDefault="004924C3" w:rsidP="0079588B">
            <w:pPr>
              <w:rPr>
                <w:rFonts w:ascii="Calibri" w:hAnsi="Calibri"/>
                <w:sz w:val="20"/>
              </w:rPr>
            </w:pPr>
            <w:r>
              <w:rPr>
                <w:rFonts w:ascii="Calibri" w:hAnsi="Calibri"/>
                <w:sz w:val="20"/>
              </w:rPr>
              <w:t>(pp. 357-364)</w:t>
            </w:r>
          </w:p>
        </w:tc>
        <w:tc>
          <w:tcPr>
            <w:tcW w:w="2790" w:type="dxa"/>
          </w:tcPr>
          <w:p w14:paraId="2F69DC38" w14:textId="6CCACE33" w:rsidR="0079588B" w:rsidRDefault="00865960" w:rsidP="0079588B">
            <w:pPr>
              <w:rPr>
                <w:rFonts w:ascii="Calibri" w:hAnsi="Calibri"/>
                <w:sz w:val="20"/>
              </w:rPr>
            </w:pPr>
            <w:r>
              <w:rPr>
                <w:rFonts w:ascii="Calibri" w:hAnsi="Calibri"/>
                <w:sz w:val="20"/>
              </w:rPr>
              <w:t>RA 1</w:t>
            </w:r>
            <w:r w:rsidR="00712927">
              <w:rPr>
                <w:rFonts w:ascii="Calibri" w:hAnsi="Calibri"/>
                <w:sz w:val="20"/>
              </w:rPr>
              <w:t>7</w:t>
            </w:r>
          </w:p>
        </w:tc>
      </w:tr>
      <w:tr w:rsidR="0079588B" w:rsidRPr="00617975" w14:paraId="34F66032" w14:textId="62014AFB" w:rsidTr="0065679B">
        <w:tc>
          <w:tcPr>
            <w:tcW w:w="1457" w:type="dxa"/>
          </w:tcPr>
          <w:p w14:paraId="5DFAF5A7" w14:textId="4D6F6CDD" w:rsidR="0079588B" w:rsidRDefault="0079588B" w:rsidP="0079588B">
            <w:pPr>
              <w:rPr>
                <w:rFonts w:ascii="Calibri" w:hAnsi="Calibri"/>
                <w:sz w:val="20"/>
              </w:rPr>
            </w:pPr>
            <w:r>
              <w:rPr>
                <w:rFonts w:ascii="Calibri" w:hAnsi="Calibri"/>
                <w:sz w:val="20"/>
              </w:rPr>
              <w:t>Wed.Apr.</w:t>
            </w:r>
            <w:r w:rsidR="00E712B8">
              <w:rPr>
                <w:rFonts w:ascii="Calibri" w:hAnsi="Calibri"/>
                <w:sz w:val="20"/>
              </w:rPr>
              <w:t>9</w:t>
            </w:r>
          </w:p>
          <w:p w14:paraId="31FA88A6" w14:textId="5CBB70BE" w:rsidR="0079588B" w:rsidRDefault="0079588B" w:rsidP="0079588B">
            <w:pPr>
              <w:rPr>
                <w:rFonts w:ascii="Calibri" w:hAnsi="Calibri"/>
                <w:sz w:val="20"/>
              </w:rPr>
            </w:pPr>
          </w:p>
        </w:tc>
        <w:tc>
          <w:tcPr>
            <w:tcW w:w="3133" w:type="dxa"/>
          </w:tcPr>
          <w:p w14:paraId="4347B30B" w14:textId="6EF70891" w:rsidR="0079588B" w:rsidRDefault="0005286D" w:rsidP="0079588B">
            <w:pPr>
              <w:rPr>
                <w:rFonts w:ascii="Calibri" w:hAnsi="Calibri"/>
                <w:b/>
                <w:bCs/>
                <w:sz w:val="20"/>
              </w:rPr>
            </w:pPr>
            <w:r>
              <w:rPr>
                <w:rFonts w:ascii="Calibri" w:hAnsi="Calibri"/>
                <w:b/>
                <w:bCs/>
                <w:sz w:val="20"/>
              </w:rPr>
              <w:t>Problem of Evil</w:t>
            </w:r>
          </w:p>
          <w:p w14:paraId="0ABA35A6" w14:textId="6EC12F31" w:rsidR="0079588B" w:rsidRPr="00F160B4" w:rsidRDefault="0039083C" w:rsidP="0079588B">
            <w:pPr>
              <w:rPr>
                <w:rFonts w:ascii="Calibri" w:hAnsi="Calibri"/>
                <w:sz w:val="20"/>
              </w:rPr>
            </w:pPr>
            <w:r>
              <w:rPr>
                <w:rFonts w:ascii="Calibri" w:hAnsi="Calibri"/>
                <w:sz w:val="20"/>
              </w:rPr>
              <w:t>The Evidential Problem of Evil</w:t>
            </w:r>
          </w:p>
          <w:p w14:paraId="73590CB6" w14:textId="4847FF90" w:rsidR="0079588B" w:rsidRPr="004D249F" w:rsidRDefault="0079588B" w:rsidP="0079588B">
            <w:pPr>
              <w:rPr>
                <w:rFonts w:ascii="Calibri" w:hAnsi="Calibri"/>
                <w:b/>
                <w:bCs/>
                <w:sz w:val="20"/>
              </w:rPr>
            </w:pPr>
          </w:p>
        </w:tc>
        <w:tc>
          <w:tcPr>
            <w:tcW w:w="4050" w:type="dxa"/>
          </w:tcPr>
          <w:p w14:paraId="32398356" w14:textId="5282869B" w:rsidR="0079588B" w:rsidRDefault="0039083C" w:rsidP="0079588B">
            <w:pPr>
              <w:rPr>
                <w:rFonts w:ascii="Calibri" w:hAnsi="Calibri"/>
                <w:sz w:val="20"/>
              </w:rPr>
            </w:pPr>
            <w:r>
              <w:rPr>
                <w:rFonts w:ascii="Calibri" w:hAnsi="Calibri"/>
                <w:sz w:val="20"/>
              </w:rPr>
              <w:t>Rowe, “The Evidential Argument from Evil”</w:t>
            </w:r>
          </w:p>
          <w:p w14:paraId="3A499C1A" w14:textId="0DBDB294" w:rsidR="00C25D68" w:rsidRDefault="004924C3" w:rsidP="0079588B">
            <w:pPr>
              <w:rPr>
                <w:rFonts w:ascii="Calibri" w:hAnsi="Calibri"/>
                <w:sz w:val="20"/>
              </w:rPr>
            </w:pPr>
            <w:r>
              <w:rPr>
                <w:rFonts w:ascii="Calibri" w:hAnsi="Calibri"/>
                <w:sz w:val="20"/>
              </w:rPr>
              <w:t>(pp. 365-373)</w:t>
            </w:r>
          </w:p>
        </w:tc>
        <w:tc>
          <w:tcPr>
            <w:tcW w:w="2790" w:type="dxa"/>
          </w:tcPr>
          <w:p w14:paraId="66A66143" w14:textId="58A2D17E" w:rsidR="0079588B" w:rsidRDefault="00865960" w:rsidP="0079588B">
            <w:pPr>
              <w:rPr>
                <w:rFonts w:ascii="Calibri" w:hAnsi="Calibri"/>
                <w:sz w:val="20"/>
              </w:rPr>
            </w:pPr>
            <w:r>
              <w:rPr>
                <w:rFonts w:ascii="Calibri" w:hAnsi="Calibri"/>
                <w:sz w:val="20"/>
              </w:rPr>
              <w:t>RA 1</w:t>
            </w:r>
            <w:r w:rsidR="00712927">
              <w:rPr>
                <w:rFonts w:ascii="Calibri" w:hAnsi="Calibri"/>
                <w:sz w:val="20"/>
              </w:rPr>
              <w:t>8</w:t>
            </w:r>
          </w:p>
        </w:tc>
      </w:tr>
      <w:tr w:rsidR="0079588B" w:rsidRPr="00617975" w14:paraId="046083CC" w14:textId="5FB61F05" w:rsidTr="0065679B">
        <w:tc>
          <w:tcPr>
            <w:tcW w:w="1457" w:type="dxa"/>
          </w:tcPr>
          <w:p w14:paraId="1E6CD2AA" w14:textId="6AD46DCE" w:rsidR="0079588B" w:rsidRDefault="0079588B" w:rsidP="0079588B">
            <w:pPr>
              <w:rPr>
                <w:rFonts w:ascii="Calibri" w:hAnsi="Calibri"/>
                <w:sz w:val="20"/>
              </w:rPr>
            </w:pPr>
            <w:r>
              <w:rPr>
                <w:rFonts w:ascii="Calibri" w:hAnsi="Calibri"/>
                <w:sz w:val="20"/>
              </w:rPr>
              <w:t>Mon.Apr.</w:t>
            </w:r>
            <w:r w:rsidR="00E712B8">
              <w:rPr>
                <w:rFonts w:ascii="Calibri" w:hAnsi="Calibri"/>
                <w:sz w:val="20"/>
              </w:rPr>
              <w:t>14</w:t>
            </w:r>
          </w:p>
          <w:p w14:paraId="4FDA7AD4" w14:textId="7112C2EF" w:rsidR="0079588B" w:rsidRDefault="0079588B" w:rsidP="0079588B">
            <w:pPr>
              <w:rPr>
                <w:rFonts w:ascii="Calibri" w:hAnsi="Calibri"/>
                <w:sz w:val="20"/>
              </w:rPr>
            </w:pPr>
          </w:p>
        </w:tc>
        <w:tc>
          <w:tcPr>
            <w:tcW w:w="3133" w:type="dxa"/>
          </w:tcPr>
          <w:p w14:paraId="41C43B7D" w14:textId="380EE571" w:rsidR="0079588B" w:rsidRDefault="0005286D" w:rsidP="0079588B">
            <w:pPr>
              <w:rPr>
                <w:rFonts w:ascii="Calibri" w:hAnsi="Calibri"/>
                <w:sz w:val="20"/>
              </w:rPr>
            </w:pPr>
            <w:r>
              <w:rPr>
                <w:rFonts w:ascii="Calibri" w:hAnsi="Calibri"/>
                <w:b/>
                <w:bCs/>
                <w:sz w:val="20"/>
              </w:rPr>
              <w:t>Omnipotence</w:t>
            </w:r>
          </w:p>
          <w:p w14:paraId="7E07EAB9" w14:textId="09AF797E" w:rsidR="0079588B" w:rsidRDefault="00C90E17" w:rsidP="0079588B">
            <w:pPr>
              <w:rPr>
                <w:rFonts w:ascii="Calibri" w:hAnsi="Calibri"/>
                <w:sz w:val="20"/>
              </w:rPr>
            </w:pPr>
            <w:r>
              <w:rPr>
                <w:rFonts w:ascii="Calibri" w:hAnsi="Calibri"/>
                <w:sz w:val="20"/>
              </w:rPr>
              <w:t>If God is omnipotent, can God do absolutely everything?</w:t>
            </w:r>
          </w:p>
          <w:p w14:paraId="64681322" w14:textId="77777777" w:rsidR="00343A53" w:rsidRDefault="00343A53" w:rsidP="0079588B">
            <w:pPr>
              <w:rPr>
                <w:rFonts w:ascii="Calibri" w:hAnsi="Calibri"/>
                <w:sz w:val="20"/>
              </w:rPr>
            </w:pPr>
          </w:p>
          <w:p w14:paraId="3AF3F48A" w14:textId="259FF9CD" w:rsidR="00252208" w:rsidRPr="008D6526" w:rsidRDefault="00252208" w:rsidP="00252208">
            <w:pPr>
              <w:rPr>
                <w:rFonts w:ascii="Calibri" w:hAnsi="Calibri"/>
                <w:b/>
                <w:bCs/>
                <w:sz w:val="20"/>
              </w:rPr>
            </w:pPr>
            <w:r w:rsidRPr="008D6526">
              <w:rPr>
                <w:rFonts w:ascii="Calibri" w:hAnsi="Calibri"/>
                <w:b/>
                <w:bCs/>
                <w:sz w:val="20"/>
              </w:rPr>
              <w:t xml:space="preserve">DISCUSS ANALYSIS PAPER </w:t>
            </w:r>
            <w:r>
              <w:rPr>
                <w:rFonts w:ascii="Calibri" w:hAnsi="Calibri"/>
                <w:b/>
                <w:bCs/>
                <w:sz w:val="20"/>
              </w:rPr>
              <w:t>2</w:t>
            </w:r>
          </w:p>
          <w:p w14:paraId="1420F310" w14:textId="681D293F" w:rsidR="00343A53" w:rsidRPr="003778B7" w:rsidRDefault="00343A53" w:rsidP="0079588B">
            <w:pPr>
              <w:rPr>
                <w:rFonts w:ascii="Calibri" w:hAnsi="Calibri"/>
                <w:sz w:val="20"/>
              </w:rPr>
            </w:pPr>
          </w:p>
        </w:tc>
        <w:tc>
          <w:tcPr>
            <w:tcW w:w="4050" w:type="dxa"/>
          </w:tcPr>
          <w:p w14:paraId="39265433" w14:textId="3B2DD787" w:rsidR="0079588B" w:rsidRPr="00CD00A2" w:rsidRDefault="00C90E17" w:rsidP="0079588B">
            <w:pPr>
              <w:rPr>
                <w:rFonts w:ascii="Calibri" w:hAnsi="Calibri"/>
                <w:sz w:val="20"/>
              </w:rPr>
            </w:pPr>
            <w:r>
              <w:rPr>
                <w:rFonts w:ascii="Calibri" w:hAnsi="Calibri"/>
                <w:sz w:val="20"/>
              </w:rPr>
              <w:t>Aquinas</w:t>
            </w:r>
            <w:r w:rsidR="007D511D">
              <w:rPr>
                <w:rFonts w:ascii="Calibri" w:hAnsi="Calibri"/>
                <w:sz w:val="20"/>
              </w:rPr>
              <w:t>, “Go</w:t>
            </w:r>
            <w:r w:rsidR="007D511D" w:rsidRPr="00CD00A2">
              <w:rPr>
                <w:rFonts w:ascii="Calibri" w:hAnsi="Calibri"/>
                <w:sz w:val="20"/>
              </w:rPr>
              <w:t>d is Omnipotent”</w:t>
            </w:r>
          </w:p>
          <w:p w14:paraId="44517774" w14:textId="434CF302" w:rsidR="0079588B" w:rsidRPr="00DA743E" w:rsidRDefault="00CD00A2" w:rsidP="0079588B">
            <w:pPr>
              <w:rPr>
                <w:rFonts w:ascii="Calibri" w:hAnsi="Calibri"/>
                <w:b/>
                <w:bCs/>
                <w:sz w:val="20"/>
              </w:rPr>
            </w:pPr>
            <w:r w:rsidRPr="00CD00A2">
              <w:rPr>
                <w:rFonts w:ascii="Calibri" w:hAnsi="Calibri"/>
                <w:sz w:val="20"/>
              </w:rPr>
              <w:t>(pp. 244-246)</w:t>
            </w:r>
          </w:p>
        </w:tc>
        <w:tc>
          <w:tcPr>
            <w:tcW w:w="2790" w:type="dxa"/>
          </w:tcPr>
          <w:p w14:paraId="68D0F12F" w14:textId="69AC9CE2" w:rsidR="0079588B" w:rsidRPr="00865960" w:rsidRDefault="00865960" w:rsidP="0079588B">
            <w:pPr>
              <w:rPr>
                <w:rFonts w:ascii="Calibri" w:hAnsi="Calibri"/>
                <w:iCs/>
                <w:sz w:val="20"/>
              </w:rPr>
            </w:pPr>
            <w:r>
              <w:rPr>
                <w:rFonts w:ascii="Calibri" w:hAnsi="Calibri"/>
                <w:iCs/>
                <w:sz w:val="20"/>
              </w:rPr>
              <w:t>RA 1</w:t>
            </w:r>
            <w:r w:rsidR="00712927">
              <w:rPr>
                <w:rFonts w:ascii="Calibri" w:hAnsi="Calibri"/>
                <w:iCs/>
                <w:sz w:val="20"/>
              </w:rPr>
              <w:t>9</w:t>
            </w:r>
          </w:p>
        </w:tc>
      </w:tr>
      <w:tr w:rsidR="0079588B" w:rsidRPr="00617975" w14:paraId="34536025" w14:textId="54CAA270" w:rsidTr="0065679B">
        <w:tc>
          <w:tcPr>
            <w:tcW w:w="1457" w:type="dxa"/>
          </w:tcPr>
          <w:p w14:paraId="502D3338" w14:textId="034FC0EC" w:rsidR="0079588B" w:rsidRDefault="0079588B" w:rsidP="0079588B">
            <w:pPr>
              <w:rPr>
                <w:rFonts w:ascii="Calibri" w:hAnsi="Calibri"/>
                <w:sz w:val="20"/>
              </w:rPr>
            </w:pPr>
            <w:r>
              <w:rPr>
                <w:rFonts w:ascii="Calibri" w:hAnsi="Calibri"/>
                <w:sz w:val="20"/>
              </w:rPr>
              <w:t>Wed.Apr.1</w:t>
            </w:r>
            <w:r w:rsidR="00E712B8">
              <w:rPr>
                <w:rFonts w:ascii="Calibri" w:hAnsi="Calibri"/>
                <w:sz w:val="20"/>
              </w:rPr>
              <w:t>6</w:t>
            </w:r>
          </w:p>
          <w:p w14:paraId="1352A18F" w14:textId="42CBD253" w:rsidR="0079588B" w:rsidRDefault="0079588B" w:rsidP="0079588B">
            <w:pPr>
              <w:rPr>
                <w:rFonts w:ascii="Calibri" w:hAnsi="Calibri"/>
                <w:sz w:val="20"/>
              </w:rPr>
            </w:pPr>
          </w:p>
        </w:tc>
        <w:tc>
          <w:tcPr>
            <w:tcW w:w="3133" w:type="dxa"/>
          </w:tcPr>
          <w:p w14:paraId="642BC482" w14:textId="0E62EC75" w:rsidR="0079588B" w:rsidRDefault="00B42CD9" w:rsidP="0079588B">
            <w:pPr>
              <w:rPr>
                <w:rFonts w:ascii="Calibri" w:hAnsi="Calibri"/>
                <w:b/>
                <w:bCs/>
                <w:sz w:val="20"/>
              </w:rPr>
            </w:pPr>
            <w:r>
              <w:rPr>
                <w:rFonts w:ascii="Calibri" w:hAnsi="Calibri"/>
                <w:b/>
                <w:bCs/>
                <w:sz w:val="20"/>
              </w:rPr>
              <w:t>Omnipotence</w:t>
            </w:r>
          </w:p>
          <w:p w14:paraId="6F9A7D70" w14:textId="77777777" w:rsidR="0079588B" w:rsidRDefault="00D74160" w:rsidP="0079588B">
            <w:pPr>
              <w:rPr>
                <w:rFonts w:ascii="Calibri" w:hAnsi="Calibri"/>
                <w:sz w:val="20"/>
              </w:rPr>
            </w:pPr>
            <w:r>
              <w:rPr>
                <w:rFonts w:ascii="Calibri" w:hAnsi="Calibri"/>
                <w:sz w:val="20"/>
              </w:rPr>
              <w:t>Continued</w:t>
            </w:r>
          </w:p>
          <w:p w14:paraId="640C9F52" w14:textId="3F5DDEDF" w:rsidR="00C90E17" w:rsidRPr="003778B7" w:rsidRDefault="00C90E17" w:rsidP="0079588B">
            <w:pPr>
              <w:rPr>
                <w:rFonts w:ascii="Calibri" w:hAnsi="Calibri"/>
                <w:sz w:val="20"/>
              </w:rPr>
            </w:pPr>
          </w:p>
        </w:tc>
        <w:tc>
          <w:tcPr>
            <w:tcW w:w="4050" w:type="dxa"/>
          </w:tcPr>
          <w:p w14:paraId="4D15D750" w14:textId="583AB0CD" w:rsidR="0079588B" w:rsidRDefault="00D74160" w:rsidP="0079588B">
            <w:pPr>
              <w:rPr>
                <w:rFonts w:ascii="Calibri" w:hAnsi="Calibri"/>
                <w:sz w:val="20"/>
              </w:rPr>
            </w:pPr>
            <w:proofErr w:type="spellStart"/>
            <w:r>
              <w:rPr>
                <w:rFonts w:ascii="Calibri" w:hAnsi="Calibri"/>
                <w:sz w:val="20"/>
              </w:rPr>
              <w:t>Geach</w:t>
            </w:r>
            <w:proofErr w:type="spellEnd"/>
            <w:r>
              <w:rPr>
                <w:rFonts w:ascii="Calibri" w:hAnsi="Calibri"/>
                <w:sz w:val="20"/>
              </w:rPr>
              <w:t>, “Omnipotence”</w:t>
            </w:r>
            <w:r w:rsidR="00C90E17">
              <w:rPr>
                <w:rFonts w:ascii="Calibri" w:hAnsi="Calibri"/>
                <w:sz w:val="20"/>
              </w:rPr>
              <w:t xml:space="preserve"> (Canvas</w:t>
            </w:r>
            <w:r w:rsidR="00325F9E">
              <w:rPr>
                <w:rFonts w:ascii="Calibri" w:hAnsi="Calibri"/>
                <w:sz w:val="20"/>
              </w:rPr>
              <w:t xml:space="preserve">—Just Read Theories 1-3, pp. </w:t>
            </w:r>
            <w:r w:rsidR="007C1AD1">
              <w:rPr>
                <w:rFonts w:ascii="Calibri" w:hAnsi="Calibri"/>
                <w:sz w:val="20"/>
              </w:rPr>
              <w:t>7-16</w:t>
            </w:r>
            <w:r w:rsidR="00C90E17">
              <w:rPr>
                <w:rFonts w:ascii="Calibri" w:hAnsi="Calibri"/>
                <w:sz w:val="20"/>
              </w:rPr>
              <w:t>)</w:t>
            </w:r>
          </w:p>
          <w:p w14:paraId="53490BB7" w14:textId="7FBDFF32" w:rsidR="0079588B" w:rsidRDefault="0079588B" w:rsidP="0079588B">
            <w:pPr>
              <w:rPr>
                <w:rFonts w:ascii="Calibri" w:hAnsi="Calibri"/>
                <w:sz w:val="20"/>
              </w:rPr>
            </w:pPr>
          </w:p>
        </w:tc>
        <w:tc>
          <w:tcPr>
            <w:tcW w:w="2790" w:type="dxa"/>
          </w:tcPr>
          <w:p w14:paraId="7CC68EF5" w14:textId="09E30FA5" w:rsidR="0079588B" w:rsidRDefault="00865960" w:rsidP="0079588B">
            <w:pPr>
              <w:rPr>
                <w:rFonts w:ascii="Calibri" w:hAnsi="Calibri"/>
                <w:sz w:val="20"/>
              </w:rPr>
            </w:pPr>
            <w:r>
              <w:rPr>
                <w:rFonts w:ascii="Calibri" w:hAnsi="Calibri"/>
                <w:sz w:val="20"/>
              </w:rPr>
              <w:t xml:space="preserve">RA </w:t>
            </w:r>
            <w:r w:rsidR="00712927">
              <w:rPr>
                <w:rFonts w:ascii="Calibri" w:hAnsi="Calibri"/>
                <w:sz w:val="20"/>
              </w:rPr>
              <w:t>20</w:t>
            </w:r>
          </w:p>
        </w:tc>
      </w:tr>
      <w:tr w:rsidR="0079588B" w:rsidRPr="00617975" w14:paraId="47B80A88" w14:textId="79F1341D" w:rsidTr="0065679B">
        <w:tc>
          <w:tcPr>
            <w:tcW w:w="1457" w:type="dxa"/>
          </w:tcPr>
          <w:p w14:paraId="05ACD6BF" w14:textId="5A46611F" w:rsidR="0079588B" w:rsidRDefault="0079588B" w:rsidP="0079588B">
            <w:pPr>
              <w:rPr>
                <w:rFonts w:ascii="Calibri" w:hAnsi="Calibri"/>
                <w:sz w:val="20"/>
              </w:rPr>
            </w:pPr>
            <w:r>
              <w:rPr>
                <w:rFonts w:ascii="Calibri" w:hAnsi="Calibri"/>
                <w:sz w:val="20"/>
              </w:rPr>
              <w:t>Mon.Apr.</w:t>
            </w:r>
            <w:r w:rsidR="00BA03D5">
              <w:rPr>
                <w:rFonts w:ascii="Calibri" w:hAnsi="Calibri"/>
                <w:sz w:val="20"/>
              </w:rPr>
              <w:t>21</w:t>
            </w:r>
          </w:p>
          <w:p w14:paraId="52B70240" w14:textId="4516DD60" w:rsidR="0079588B" w:rsidRDefault="0079588B" w:rsidP="0079588B">
            <w:pPr>
              <w:rPr>
                <w:rFonts w:ascii="Calibri" w:hAnsi="Calibri"/>
                <w:sz w:val="20"/>
              </w:rPr>
            </w:pPr>
          </w:p>
        </w:tc>
        <w:tc>
          <w:tcPr>
            <w:tcW w:w="3133" w:type="dxa"/>
          </w:tcPr>
          <w:p w14:paraId="078D5916" w14:textId="1FB169D5" w:rsidR="0079588B" w:rsidRDefault="00B42CD9" w:rsidP="0079588B">
            <w:pPr>
              <w:rPr>
                <w:rFonts w:ascii="Calibri" w:hAnsi="Calibri"/>
                <w:b/>
                <w:bCs/>
                <w:sz w:val="20"/>
              </w:rPr>
            </w:pPr>
            <w:r>
              <w:rPr>
                <w:rFonts w:ascii="Calibri" w:hAnsi="Calibri"/>
                <w:b/>
                <w:bCs/>
                <w:sz w:val="20"/>
              </w:rPr>
              <w:t>Omnipotence</w:t>
            </w:r>
          </w:p>
          <w:p w14:paraId="380CCF5B" w14:textId="77777777" w:rsidR="0079588B" w:rsidRDefault="000700F8" w:rsidP="0079588B">
            <w:pPr>
              <w:rPr>
                <w:rFonts w:ascii="Calibri" w:hAnsi="Calibri"/>
                <w:sz w:val="20"/>
              </w:rPr>
            </w:pPr>
            <w:r>
              <w:rPr>
                <w:rFonts w:ascii="Calibri" w:hAnsi="Calibri"/>
                <w:sz w:val="20"/>
              </w:rPr>
              <w:t>Can God make a stone so big that he cannot lift it?</w:t>
            </w:r>
          </w:p>
          <w:p w14:paraId="37F32061" w14:textId="2C18373C" w:rsidR="000700F8" w:rsidRPr="003778B7" w:rsidRDefault="000700F8" w:rsidP="0079588B">
            <w:pPr>
              <w:rPr>
                <w:rFonts w:ascii="Calibri" w:hAnsi="Calibri"/>
                <w:sz w:val="20"/>
              </w:rPr>
            </w:pPr>
          </w:p>
        </w:tc>
        <w:tc>
          <w:tcPr>
            <w:tcW w:w="4050" w:type="dxa"/>
          </w:tcPr>
          <w:p w14:paraId="16DBAA30" w14:textId="0DA9D98A" w:rsidR="0079588B" w:rsidRDefault="000700F8" w:rsidP="0079588B">
            <w:pPr>
              <w:rPr>
                <w:rFonts w:ascii="Calibri" w:hAnsi="Calibri"/>
                <w:sz w:val="20"/>
              </w:rPr>
            </w:pPr>
            <w:proofErr w:type="spellStart"/>
            <w:r>
              <w:rPr>
                <w:rFonts w:ascii="Calibri" w:hAnsi="Calibri"/>
                <w:sz w:val="20"/>
              </w:rPr>
              <w:t>Mavrodes</w:t>
            </w:r>
            <w:proofErr w:type="spellEnd"/>
            <w:r>
              <w:rPr>
                <w:rFonts w:ascii="Calibri" w:hAnsi="Calibri"/>
                <w:sz w:val="20"/>
              </w:rPr>
              <w:t>, “Some Puzzles Concerning Omnipotence”</w:t>
            </w:r>
            <w:r w:rsidR="003C46A6">
              <w:rPr>
                <w:rFonts w:ascii="Calibri" w:hAnsi="Calibri"/>
                <w:sz w:val="20"/>
              </w:rPr>
              <w:t xml:space="preserve"> (pp. 247-249)</w:t>
            </w:r>
          </w:p>
          <w:p w14:paraId="1B69DFB6" w14:textId="0AE747B2" w:rsidR="0079588B" w:rsidRDefault="0079588B" w:rsidP="0079588B">
            <w:pPr>
              <w:rPr>
                <w:rFonts w:ascii="Calibri" w:hAnsi="Calibri"/>
                <w:sz w:val="20"/>
              </w:rPr>
            </w:pPr>
          </w:p>
        </w:tc>
        <w:tc>
          <w:tcPr>
            <w:tcW w:w="2790" w:type="dxa"/>
          </w:tcPr>
          <w:p w14:paraId="7E673CE7" w14:textId="77777777" w:rsidR="0079588B" w:rsidRDefault="00865960" w:rsidP="0079588B">
            <w:pPr>
              <w:rPr>
                <w:rFonts w:ascii="Calibri" w:hAnsi="Calibri"/>
                <w:sz w:val="20"/>
              </w:rPr>
            </w:pPr>
            <w:r>
              <w:rPr>
                <w:rFonts w:ascii="Calibri" w:hAnsi="Calibri"/>
                <w:sz w:val="20"/>
              </w:rPr>
              <w:t>RA 2</w:t>
            </w:r>
            <w:r w:rsidR="00712927">
              <w:rPr>
                <w:rFonts w:ascii="Calibri" w:hAnsi="Calibri"/>
                <w:sz w:val="20"/>
              </w:rPr>
              <w:t>1</w:t>
            </w:r>
          </w:p>
          <w:p w14:paraId="35693EB0" w14:textId="4177A952" w:rsidR="00FC0E32" w:rsidRPr="00FC0E32" w:rsidRDefault="00FC0E32" w:rsidP="0079588B">
            <w:pPr>
              <w:rPr>
                <w:rFonts w:ascii="Calibri" w:hAnsi="Calibri"/>
                <w:b/>
                <w:bCs/>
                <w:sz w:val="20"/>
              </w:rPr>
            </w:pPr>
            <w:r w:rsidRPr="00FC0E32">
              <w:rPr>
                <w:rFonts w:ascii="Calibri" w:hAnsi="Calibri"/>
                <w:b/>
                <w:bCs/>
                <w:sz w:val="20"/>
              </w:rPr>
              <w:t>Analysis Paper 2 Article Due</w:t>
            </w:r>
          </w:p>
        </w:tc>
      </w:tr>
      <w:tr w:rsidR="0079588B" w:rsidRPr="00617975" w14:paraId="25BB6153" w14:textId="487CA274" w:rsidTr="0065679B">
        <w:tc>
          <w:tcPr>
            <w:tcW w:w="1457" w:type="dxa"/>
          </w:tcPr>
          <w:p w14:paraId="0920A998" w14:textId="28D06F43" w:rsidR="0079588B" w:rsidRDefault="0079588B" w:rsidP="0079588B">
            <w:pPr>
              <w:rPr>
                <w:rFonts w:ascii="Calibri" w:hAnsi="Calibri"/>
                <w:sz w:val="20"/>
              </w:rPr>
            </w:pPr>
            <w:r>
              <w:rPr>
                <w:rFonts w:ascii="Calibri" w:hAnsi="Calibri"/>
                <w:sz w:val="20"/>
              </w:rPr>
              <w:t>Wed.Apr.</w:t>
            </w:r>
            <w:r w:rsidR="00BA03D5">
              <w:rPr>
                <w:rFonts w:ascii="Calibri" w:hAnsi="Calibri"/>
                <w:sz w:val="20"/>
              </w:rPr>
              <w:t>23</w:t>
            </w:r>
          </w:p>
          <w:p w14:paraId="2163F2B1" w14:textId="6540CBC4" w:rsidR="0079588B" w:rsidRDefault="0079588B" w:rsidP="0079588B">
            <w:pPr>
              <w:rPr>
                <w:rFonts w:ascii="Calibri" w:hAnsi="Calibri"/>
                <w:sz w:val="20"/>
              </w:rPr>
            </w:pPr>
          </w:p>
        </w:tc>
        <w:tc>
          <w:tcPr>
            <w:tcW w:w="3133" w:type="dxa"/>
          </w:tcPr>
          <w:p w14:paraId="3AE79AC7" w14:textId="4B5E4C1B" w:rsidR="0079588B" w:rsidRDefault="000D1909" w:rsidP="0079588B">
            <w:pPr>
              <w:rPr>
                <w:rFonts w:ascii="Calibri" w:hAnsi="Calibri"/>
                <w:b/>
                <w:bCs/>
                <w:sz w:val="20"/>
              </w:rPr>
            </w:pPr>
            <w:r>
              <w:rPr>
                <w:rFonts w:ascii="Calibri" w:hAnsi="Calibri"/>
                <w:b/>
                <w:bCs/>
                <w:sz w:val="20"/>
              </w:rPr>
              <w:t>Omniscience</w:t>
            </w:r>
          </w:p>
          <w:p w14:paraId="29521432" w14:textId="77777777" w:rsidR="0079588B" w:rsidRDefault="00E517F8" w:rsidP="0079588B">
            <w:pPr>
              <w:rPr>
                <w:rFonts w:ascii="Calibri" w:hAnsi="Calibri"/>
                <w:sz w:val="20"/>
              </w:rPr>
            </w:pPr>
            <w:r>
              <w:rPr>
                <w:rFonts w:ascii="Calibri" w:hAnsi="Calibri"/>
                <w:sz w:val="20"/>
              </w:rPr>
              <w:t>If God is omniscient, can human beings be free?</w:t>
            </w:r>
          </w:p>
          <w:p w14:paraId="12623431" w14:textId="1F76AF14" w:rsidR="00E517F8" w:rsidRPr="008E145E" w:rsidRDefault="00E517F8" w:rsidP="0079588B">
            <w:pPr>
              <w:rPr>
                <w:rFonts w:ascii="Calibri" w:hAnsi="Calibri"/>
                <w:sz w:val="20"/>
              </w:rPr>
            </w:pPr>
          </w:p>
        </w:tc>
        <w:tc>
          <w:tcPr>
            <w:tcW w:w="4050" w:type="dxa"/>
          </w:tcPr>
          <w:p w14:paraId="36CE8163" w14:textId="294FF7C7" w:rsidR="0079588B" w:rsidRDefault="00E517F8" w:rsidP="0079588B">
            <w:pPr>
              <w:rPr>
                <w:rFonts w:ascii="Calibri" w:hAnsi="Calibri"/>
                <w:sz w:val="20"/>
              </w:rPr>
            </w:pPr>
            <w:r>
              <w:rPr>
                <w:rFonts w:ascii="Calibri" w:hAnsi="Calibri"/>
                <w:sz w:val="20"/>
              </w:rPr>
              <w:t>Pike, “Divine Omniscience and Voluntary Action”</w:t>
            </w:r>
            <w:r w:rsidR="003C46A6">
              <w:rPr>
                <w:rFonts w:ascii="Calibri" w:hAnsi="Calibri"/>
                <w:sz w:val="20"/>
              </w:rPr>
              <w:t xml:space="preserve"> (pp. </w:t>
            </w:r>
            <w:r w:rsidR="000F6C72">
              <w:rPr>
                <w:rFonts w:ascii="Calibri" w:hAnsi="Calibri"/>
                <w:sz w:val="20"/>
              </w:rPr>
              <w:t>250-254)</w:t>
            </w:r>
          </w:p>
          <w:p w14:paraId="5C78EA24" w14:textId="4D6261D2" w:rsidR="00B9753E" w:rsidRDefault="00B9753E" w:rsidP="0079588B">
            <w:pPr>
              <w:rPr>
                <w:rFonts w:ascii="Calibri" w:hAnsi="Calibri"/>
                <w:sz w:val="20"/>
              </w:rPr>
            </w:pPr>
          </w:p>
        </w:tc>
        <w:tc>
          <w:tcPr>
            <w:tcW w:w="2790" w:type="dxa"/>
          </w:tcPr>
          <w:p w14:paraId="70711FCB" w14:textId="158FCDF3" w:rsidR="0079588B" w:rsidRDefault="00865960" w:rsidP="0079588B">
            <w:pPr>
              <w:rPr>
                <w:rFonts w:ascii="Calibri" w:hAnsi="Calibri"/>
                <w:sz w:val="20"/>
              </w:rPr>
            </w:pPr>
            <w:r>
              <w:rPr>
                <w:rFonts w:ascii="Calibri" w:hAnsi="Calibri"/>
                <w:sz w:val="20"/>
              </w:rPr>
              <w:t>RA 2</w:t>
            </w:r>
            <w:r w:rsidR="00712927">
              <w:rPr>
                <w:rFonts w:ascii="Calibri" w:hAnsi="Calibri"/>
                <w:sz w:val="20"/>
              </w:rPr>
              <w:t>2</w:t>
            </w:r>
          </w:p>
        </w:tc>
      </w:tr>
      <w:tr w:rsidR="0079588B" w:rsidRPr="00617975" w14:paraId="1E411B59" w14:textId="737FABEF" w:rsidTr="0065679B">
        <w:trPr>
          <w:trHeight w:val="90"/>
        </w:trPr>
        <w:tc>
          <w:tcPr>
            <w:tcW w:w="1457" w:type="dxa"/>
          </w:tcPr>
          <w:p w14:paraId="7A78CCD5" w14:textId="14E847A1" w:rsidR="0079588B" w:rsidRDefault="0079588B" w:rsidP="0079588B">
            <w:pPr>
              <w:rPr>
                <w:rFonts w:ascii="Calibri" w:hAnsi="Calibri"/>
                <w:sz w:val="20"/>
              </w:rPr>
            </w:pPr>
            <w:r>
              <w:rPr>
                <w:rFonts w:ascii="Calibri" w:hAnsi="Calibri"/>
                <w:sz w:val="20"/>
              </w:rPr>
              <w:t>Mon.Apr.2</w:t>
            </w:r>
            <w:r w:rsidR="00BA03D5">
              <w:rPr>
                <w:rFonts w:ascii="Calibri" w:hAnsi="Calibri"/>
                <w:sz w:val="20"/>
              </w:rPr>
              <w:t>8</w:t>
            </w:r>
          </w:p>
          <w:p w14:paraId="075707E2" w14:textId="346CB6DB" w:rsidR="0079588B" w:rsidRDefault="0079588B" w:rsidP="0079588B">
            <w:pPr>
              <w:rPr>
                <w:rFonts w:ascii="Calibri" w:hAnsi="Calibri"/>
                <w:sz w:val="20"/>
              </w:rPr>
            </w:pPr>
          </w:p>
        </w:tc>
        <w:tc>
          <w:tcPr>
            <w:tcW w:w="3133" w:type="dxa"/>
          </w:tcPr>
          <w:p w14:paraId="3F4A23D5" w14:textId="2EDF1544" w:rsidR="0079588B" w:rsidRDefault="000D1909" w:rsidP="0079588B">
            <w:pPr>
              <w:rPr>
                <w:rFonts w:ascii="Calibri" w:hAnsi="Calibri"/>
                <w:b/>
                <w:bCs/>
                <w:sz w:val="20"/>
              </w:rPr>
            </w:pPr>
            <w:r>
              <w:rPr>
                <w:rFonts w:ascii="Calibri" w:hAnsi="Calibri"/>
                <w:b/>
                <w:bCs/>
                <w:sz w:val="20"/>
              </w:rPr>
              <w:t>Omniscience</w:t>
            </w:r>
          </w:p>
          <w:p w14:paraId="771B8556" w14:textId="77777777" w:rsidR="0079588B" w:rsidRDefault="00021EDD" w:rsidP="0079588B">
            <w:pPr>
              <w:rPr>
                <w:rFonts w:ascii="Calibri" w:hAnsi="Calibri"/>
                <w:sz w:val="20"/>
              </w:rPr>
            </w:pPr>
            <w:r>
              <w:rPr>
                <w:rFonts w:ascii="Calibri" w:hAnsi="Calibri"/>
                <w:sz w:val="20"/>
              </w:rPr>
              <w:t>Continued</w:t>
            </w:r>
          </w:p>
          <w:p w14:paraId="755E2005" w14:textId="412EBD99" w:rsidR="00021EDD" w:rsidRDefault="00021EDD" w:rsidP="0079588B">
            <w:pPr>
              <w:rPr>
                <w:rFonts w:ascii="Calibri" w:hAnsi="Calibri"/>
                <w:sz w:val="20"/>
              </w:rPr>
            </w:pPr>
          </w:p>
        </w:tc>
        <w:tc>
          <w:tcPr>
            <w:tcW w:w="4050" w:type="dxa"/>
          </w:tcPr>
          <w:p w14:paraId="4AAEC25D" w14:textId="18D9EC2E" w:rsidR="0079588B" w:rsidRDefault="006841CB" w:rsidP="0079588B">
            <w:pPr>
              <w:rPr>
                <w:rFonts w:ascii="Calibri" w:hAnsi="Calibri"/>
                <w:sz w:val="20"/>
              </w:rPr>
            </w:pPr>
            <w:r>
              <w:rPr>
                <w:rFonts w:ascii="Calibri" w:hAnsi="Calibri"/>
                <w:sz w:val="20"/>
              </w:rPr>
              <w:t>No New Reading</w:t>
            </w:r>
          </w:p>
          <w:p w14:paraId="7A9E1964" w14:textId="524F944C" w:rsidR="00B9753E" w:rsidRPr="008E145E" w:rsidRDefault="00B9753E" w:rsidP="0079588B">
            <w:pPr>
              <w:rPr>
                <w:rFonts w:ascii="Calibri" w:hAnsi="Calibri"/>
                <w:sz w:val="20"/>
              </w:rPr>
            </w:pPr>
          </w:p>
        </w:tc>
        <w:tc>
          <w:tcPr>
            <w:tcW w:w="2790" w:type="dxa"/>
          </w:tcPr>
          <w:p w14:paraId="03F3DCD9" w14:textId="4E2483B5" w:rsidR="0079588B" w:rsidRDefault="001224AB" w:rsidP="0079588B">
            <w:pPr>
              <w:rPr>
                <w:rFonts w:ascii="Calibri" w:hAnsi="Calibri"/>
                <w:sz w:val="20"/>
              </w:rPr>
            </w:pPr>
            <w:r>
              <w:rPr>
                <w:rFonts w:ascii="Calibri" w:hAnsi="Calibri"/>
                <w:sz w:val="20"/>
              </w:rPr>
              <w:t>None</w:t>
            </w:r>
          </w:p>
        </w:tc>
      </w:tr>
      <w:tr w:rsidR="0079588B" w:rsidRPr="00617975" w14:paraId="2B620511" w14:textId="493199B8" w:rsidTr="0065679B">
        <w:trPr>
          <w:trHeight w:val="90"/>
        </w:trPr>
        <w:tc>
          <w:tcPr>
            <w:tcW w:w="1457" w:type="dxa"/>
          </w:tcPr>
          <w:p w14:paraId="7C6471BF" w14:textId="6338DEAE" w:rsidR="0079588B" w:rsidRDefault="0079588B" w:rsidP="0079588B">
            <w:pPr>
              <w:rPr>
                <w:rFonts w:ascii="Calibri" w:hAnsi="Calibri"/>
                <w:sz w:val="20"/>
              </w:rPr>
            </w:pPr>
            <w:r>
              <w:rPr>
                <w:rFonts w:ascii="Calibri" w:hAnsi="Calibri"/>
                <w:sz w:val="20"/>
              </w:rPr>
              <w:t>Wed.Apr.</w:t>
            </w:r>
            <w:r w:rsidR="00BA03D5">
              <w:rPr>
                <w:rFonts w:ascii="Calibri" w:hAnsi="Calibri"/>
                <w:sz w:val="20"/>
              </w:rPr>
              <w:t>30</w:t>
            </w:r>
          </w:p>
          <w:p w14:paraId="01EFF2AC" w14:textId="114F08BE" w:rsidR="0079588B" w:rsidRDefault="0079588B" w:rsidP="0079588B">
            <w:pPr>
              <w:rPr>
                <w:rFonts w:ascii="Calibri" w:hAnsi="Calibri"/>
                <w:sz w:val="20"/>
              </w:rPr>
            </w:pPr>
          </w:p>
        </w:tc>
        <w:tc>
          <w:tcPr>
            <w:tcW w:w="3133" w:type="dxa"/>
          </w:tcPr>
          <w:p w14:paraId="1D20F4CF" w14:textId="51FA5F5C" w:rsidR="0079588B" w:rsidRDefault="00B42CD9" w:rsidP="0079588B">
            <w:pPr>
              <w:rPr>
                <w:rFonts w:ascii="Calibri" w:hAnsi="Calibri"/>
                <w:b/>
                <w:bCs/>
                <w:sz w:val="20"/>
              </w:rPr>
            </w:pPr>
            <w:r>
              <w:rPr>
                <w:rFonts w:ascii="Calibri" w:hAnsi="Calibri"/>
                <w:b/>
                <w:bCs/>
                <w:sz w:val="20"/>
              </w:rPr>
              <w:t>Omnibenevolence</w:t>
            </w:r>
          </w:p>
          <w:p w14:paraId="399A0A64" w14:textId="77777777" w:rsidR="0079588B" w:rsidRDefault="00021EDD" w:rsidP="0079588B">
            <w:pPr>
              <w:rPr>
                <w:rFonts w:ascii="Calibri" w:hAnsi="Calibri"/>
                <w:sz w:val="20"/>
              </w:rPr>
            </w:pPr>
            <w:r>
              <w:rPr>
                <w:rFonts w:ascii="Calibri" w:hAnsi="Calibri"/>
                <w:sz w:val="20"/>
              </w:rPr>
              <w:t xml:space="preserve">Must an </w:t>
            </w:r>
            <w:proofErr w:type="gramStart"/>
            <w:r>
              <w:rPr>
                <w:rFonts w:ascii="Calibri" w:hAnsi="Calibri"/>
                <w:sz w:val="20"/>
              </w:rPr>
              <w:t>all good</w:t>
            </w:r>
            <w:proofErr w:type="gramEnd"/>
            <w:r>
              <w:rPr>
                <w:rFonts w:ascii="Calibri" w:hAnsi="Calibri"/>
                <w:sz w:val="20"/>
              </w:rPr>
              <w:t xml:space="preserve"> God create the best possible world?</w:t>
            </w:r>
          </w:p>
          <w:p w14:paraId="6D3D52CD" w14:textId="203CE792" w:rsidR="00021EDD" w:rsidRDefault="00021EDD" w:rsidP="0079588B">
            <w:pPr>
              <w:rPr>
                <w:rFonts w:ascii="Calibri" w:hAnsi="Calibri"/>
                <w:sz w:val="20"/>
              </w:rPr>
            </w:pPr>
          </w:p>
        </w:tc>
        <w:tc>
          <w:tcPr>
            <w:tcW w:w="4050" w:type="dxa"/>
          </w:tcPr>
          <w:p w14:paraId="1E2672ED" w14:textId="452D6A59" w:rsidR="0079588B" w:rsidRDefault="006841CB" w:rsidP="0079588B">
            <w:pPr>
              <w:rPr>
                <w:rFonts w:ascii="Calibri" w:hAnsi="Calibri"/>
                <w:sz w:val="20"/>
              </w:rPr>
            </w:pPr>
            <w:r>
              <w:rPr>
                <w:rFonts w:ascii="Calibri" w:hAnsi="Calibri"/>
                <w:sz w:val="20"/>
              </w:rPr>
              <w:t>Adams, “Must God Create the Best”</w:t>
            </w:r>
          </w:p>
          <w:p w14:paraId="54F7F95B" w14:textId="1591864D" w:rsidR="0079588B" w:rsidRDefault="0079588B" w:rsidP="0079588B">
            <w:pPr>
              <w:rPr>
                <w:rFonts w:ascii="Calibri" w:hAnsi="Calibri"/>
                <w:sz w:val="20"/>
              </w:rPr>
            </w:pPr>
            <w:r>
              <w:rPr>
                <w:rFonts w:ascii="Calibri" w:hAnsi="Calibri"/>
                <w:sz w:val="20"/>
              </w:rPr>
              <w:t>(</w:t>
            </w:r>
            <w:r w:rsidR="006841CB">
              <w:rPr>
                <w:rFonts w:ascii="Calibri" w:hAnsi="Calibri"/>
                <w:sz w:val="20"/>
              </w:rPr>
              <w:t>Canvas</w:t>
            </w:r>
            <w:r w:rsidR="00D9163B">
              <w:rPr>
                <w:rFonts w:ascii="Calibri" w:hAnsi="Calibri"/>
                <w:sz w:val="20"/>
              </w:rPr>
              <w:t xml:space="preserve">—Just Read Sections I-III, pp. </w:t>
            </w:r>
            <w:r w:rsidR="00F132C4">
              <w:rPr>
                <w:rFonts w:ascii="Calibri" w:hAnsi="Calibri"/>
                <w:sz w:val="20"/>
              </w:rPr>
              <w:t>317-325</w:t>
            </w:r>
            <w:r>
              <w:rPr>
                <w:rFonts w:ascii="Calibri" w:hAnsi="Calibri"/>
                <w:sz w:val="20"/>
              </w:rPr>
              <w:t>)</w:t>
            </w:r>
          </w:p>
          <w:p w14:paraId="649E63A8" w14:textId="14EBB234" w:rsidR="00B9753E" w:rsidRPr="008E145E" w:rsidRDefault="00B9753E" w:rsidP="0079588B">
            <w:pPr>
              <w:rPr>
                <w:rFonts w:ascii="Calibri" w:hAnsi="Calibri"/>
                <w:sz w:val="20"/>
              </w:rPr>
            </w:pPr>
          </w:p>
        </w:tc>
        <w:tc>
          <w:tcPr>
            <w:tcW w:w="2790" w:type="dxa"/>
          </w:tcPr>
          <w:p w14:paraId="0EE3073B" w14:textId="7BBB8B24" w:rsidR="0079588B" w:rsidRDefault="00865960" w:rsidP="0079588B">
            <w:pPr>
              <w:rPr>
                <w:rFonts w:ascii="Calibri" w:hAnsi="Calibri"/>
                <w:sz w:val="20"/>
              </w:rPr>
            </w:pPr>
            <w:r>
              <w:rPr>
                <w:rFonts w:ascii="Calibri" w:hAnsi="Calibri"/>
                <w:sz w:val="20"/>
              </w:rPr>
              <w:t>RA 23</w:t>
            </w:r>
          </w:p>
        </w:tc>
      </w:tr>
      <w:tr w:rsidR="0079588B" w:rsidRPr="00617975" w14:paraId="4F5811F5" w14:textId="05392B07" w:rsidTr="0065679B">
        <w:trPr>
          <w:trHeight w:val="90"/>
        </w:trPr>
        <w:tc>
          <w:tcPr>
            <w:tcW w:w="1457" w:type="dxa"/>
          </w:tcPr>
          <w:p w14:paraId="42C2EF49" w14:textId="3FD2E773" w:rsidR="0079588B" w:rsidRDefault="0079588B" w:rsidP="0079588B">
            <w:pPr>
              <w:rPr>
                <w:rFonts w:ascii="Calibri" w:hAnsi="Calibri"/>
                <w:sz w:val="20"/>
              </w:rPr>
            </w:pPr>
            <w:r>
              <w:rPr>
                <w:rFonts w:ascii="Calibri" w:hAnsi="Calibri"/>
                <w:sz w:val="20"/>
              </w:rPr>
              <w:t>Mon.</w:t>
            </w:r>
            <w:r w:rsidR="00631221">
              <w:rPr>
                <w:rFonts w:ascii="Calibri" w:hAnsi="Calibri"/>
                <w:sz w:val="20"/>
              </w:rPr>
              <w:t>May.5</w:t>
            </w:r>
          </w:p>
          <w:p w14:paraId="22D6B19A" w14:textId="77777777" w:rsidR="0079588B" w:rsidRDefault="0079588B" w:rsidP="0079588B">
            <w:pPr>
              <w:rPr>
                <w:rFonts w:ascii="Calibri" w:hAnsi="Calibri"/>
                <w:sz w:val="20"/>
              </w:rPr>
            </w:pPr>
          </w:p>
        </w:tc>
        <w:tc>
          <w:tcPr>
            <w:tcW w:w="3133" w:type="dxa"/>
          </w:tcPr>
          <w:p w14:paraId="067F1894" w14:textId="4807EF26" w:rsidR="0079588B" w:rsidRPr="00B43858" w:rsidRDefault="0079588B" w:rsidP="0079588B">
            <w:pPr>
              <w:rPr>
                <w:rFonts w:ascii="Calibri" w:hAnsi="Calibri"/>
                <w:b/>
                <w:bCs/>
                <w:sz w:val="20"/>
              </w:rPr>
            </w:pPr>
            <w:r w:rsidRPr="00B43858">
              <w:rPr>
                <w:rFonts w:ascii="Calibri" w:hAnsi="Calibri"/>
                <w:b/>
                <w:bCs/>
                <w:sz w:val="20"/>
              </w:rPr>
              <w:t xml:space="preserve">Peer Review </w:t>
            </w:r>
            <w:r w:rsidR="00932975" w:rsidRPr="00B43858">
              <w:rPr>
                <w:rFonts w:ascii="Calibri" w:hAnsi="Calibri"/>
                <w:b/>
                <w:bCs/>
                <w:sz w:val="20"/>
              </w:rPr>
              <w:t>Session</w:t>
            </w:r>
          </w:p>
        </w:tc>
        <w:tc>
          <w:tcPr>
            <w:tcW w:w="4050" w:type="dxa"/>
          </w:tcPr>
          <w:p w14:paraId="79B27C50" w14:textId="315CA8BC" w:rsidR="0079588B" w:rsidRPr="006811E9" w:rsidRDefault="0079588B" w:rsidP="0079588B">
            <w:pPr>
              <w:rPr>
                <w:rFonts w:ascii="Calibri" w:hAnsi="Calibri"/>
                <w:sz w:val="20"/>
              </w:rPr>
            </w:pPr>
          </w:p>
        </w:tc>
        <w:tc>
          <w:tcPr>
            <w:tcW w:w="2790" w:type="dxa"/>
          </w:tcPr>
          <w:p w14:paraId="7D3458DF" w14:textId="053EFB41" w:rsidR="0079588B" w:rsidRPr="00252208" w:rsidRDefault="00B43858" w:rsidP="0079588B">
            <w:pPr>
              <w:rPr>
                <w:rFonts w:ascii="Calibri" w:hAnsi="Calibri"/>
                <w:b/>
                <w:bCs/>
                <w:sz w:val="20"/>
              </w:rPr>
            </w:pPr>
            <w:r w:rsidRPr="00252208">
              <w:rPr>
                <w:rFonts w:ascii="Calibri" w:hAnsi="Calibri"/>
                <w:b/>
                <w:bCs/>
                <w:sz w:val="20"/>
              </w:rPr>
              <w:t>Analysis Paper 2 Draft Due</w:t>
            </w:r>
          </w:p>
        </w:tc>
      </w:tr>
      <w:tr w:rsidR="0079588B" w:rsidRPr="00617975" w14:paraId="03D001B6" w14:textId="311C4E12" w:rsidTr="0065679B">
        <w:tc>
          <w:tcPr>
            <w:tcW w:w="1457" w:type="dxa"/>
          </w:tcPr>
          <w:p w14:paraId="00B5B874" w14:textId="144A367B" w:rsidR="0079588B" w:rsidRDefault="0079588B" w:rsidP="0079588B">
            <w:pPr>
              <w:rPr>
                <w:rFonts w:ascii="Calibri" w:hAnsi="Calibri"/>
                <w:sz w:val="20"/>
              </w:rPr>
            </w:pPr>
            <w:r>
              <w:rPr>
                <w:rFonts w:ascii="Calibri" w:hAnsi="Calibri"/>
                <w:sz w:val="20"/>
              </w:rPr>
              <w:t>Wed.May.</w:t>
            </w:r>
            <w:r w:rsidR="00631221">
              <w:rPr>
                <w:rFonts w:ascii="Calibri" w:hAnsi="Calibri"/>
                <w:sz w:val="20"/>
              </w:rPr>
              <w:t>7</w:t>
            </w:r>
          </w:p>
          <w:p w14:paraId="019C2DB0" w14:textId="77777777" w:rsidR="0079588B" w:rsidRDefault="0079588B" w:rsidP="0079588B">
            <w:pPr>
              <w:rPr>
                <w:rFonts w:ascii="Calibri" w:hAnsi="Calibri"/>
                <w:sz w:val="20"/>
              </w:rPr>
            </w:pPr>
          </w:p>
        </w:tc>
        <w:tc>
          <w:tcPr>
            <w:tcW w:w="3133" w:type="dxa"/>
          </w:tcPr>
          <w:p w14:paraId="5F916DAF" w14:textId="08819643" w:rsidR="0079588B" w:rsidRPr="00335496" w:rsidRDefault="0079588B" w:rsidP="0079588B">
            <w:pPr>
              <w:rPr>
                <w:rFonts w:ascii="Calibri" w:hAnsi="Calibri"/>
                <w:b/>
                <w:sz w:val="20"/>
              </w:rPr>
            </w:pPr>
            <w:r w:rsidRPr="00335496">
              <w:rPr>
                <w:rFonts w:ascii="Calibri" w:hAnsi="Calibri"/>
                <w:b/>
                <w:sz w:val="20"/>
              </w:rPr>
              <w:t xml:space="preserve">Writing </w:t>
            </w:r>
            <w:r w:rsidR="00335496" w:rsidRPr="00335496">
              <w:rPr>
                <w:rFonts w:ascii="Calibri" w:hAnsi="Calibri"/>
                <w:b/>
                <w:sz w:val="20"/>
              </w:rPr>
              <w:t>Workshop</w:t>
            </w:r>
          </w:p>
        </w:tc>
        <w:tc>
          <w:tcPr>
            <w:tcW w:w="4050" w:type="dxa"/>
          </w:tcPr>
          <w:p w14:paraId="6929CDFB" w14:textId="27A80DB1" w:rsidR="0079588B" w:rsidRDefault="0079588B" w:rsidP="0079588B">
            <w:pPr>
              <w:rPr>
                <w:rFonts w:ascii="Calibri" w:hAnsi="Calibri"/>
                <w:sz w:val="20"/>
              </w:rPr>
            </w:pPr>
          </w:p>
        </w:tc>
        <w:tc>
          <w:tcPr>
            <w:tcW w:w="2790" w:type="dxa"/>
          </w:tcPr>
          <w:p w14:paraId="25EBE8AD" w14:textId="5C398E8E" w:rsidR="0079588B" w:rsidRPr="00252208" w:rsidRDefault="00B43858" w:rsidP="0079588B">
            <w:pPr>
              <w:rPr>
                <w:rFonts w:ascii="Calibri" w:hAnsi="Calibri"/>
                <w:b/>
                <w:bCs/>
                <w:sz w:val="20"/>
              </w:rPr>
            </w:pPr>
            <w:r w:rsidRPr="00252208">
              <w:rPr>
                <w:rFonts w:ascii="Calibri" w:hAnsi="Calibri"/>
                <w:b/>
                <w:bCs/>
                <w:sz w:val="20"/>
              </w:rPr>
              <w:t>Analysis Paper 2</w:t>
            </w:r>
            <w:r w:rsidR="000D6188" w:rsidRPr="00252208">
              <w:rPr>
                <w:rFonts w:ascii="Calibri" w:hAnsi="Calibri"/>
                <w:b/>
                <w:bCs/>
                <w:sz w:val="20"/>
              </w:rPr>
              <w:t xml:space="preserve"> Due</w:t>
            </w:r>
          </w:p>
        </w:tc>
      </w:tr>
    </w:tbl>
    <w:p w14:paraId="33B00DC8" w14:textId="77777777" w:rsidR="00170EB4" w:rsidRDefault="00170EB4" w:rsidP="00170EB4">
      <w:pPr>
        <w:pStyle w:val="Header"/>
        <w:tabs>
          <w:tab w:val="clear" w:pos="4320"/>
          <w:tab w:val="clear" w:pos="8640"/>
        </w:tabs>
        <w:rPr>
          <w:rFonts w:ascii="Calibri" w:hAnsi="Calibri"/>
        </w:rPr>
      </w:pPr>
    </w:p>
    <w:p w14:paraId="2129F0CB" w14:textId="77777777" w:rsidR="00170EB4" w:rsidRPr="0025594D" w:rsidRDefault="00170EB4" w:rsidP="005A0E88">
      <w:pPr>
        <w:ind w:left="-990"/>
        <w:rPr>
          <w:rFonts w:ascii="Calibri" w:hAnsi="Calibri"/>
          <w:b/>
          <w:sz w:val="20"/>
        </w:rPr>
      </w:pPr>
    </w:p>
    <w:sectPr w:rsidR="00170EB4" w:rsidRPr="0025594D" w:rsidSect="00E711C5">
      <w:headerReference w:type="default" r:id="rId10"/>
      <w:footerReference w:type="default" r:id="rId11"/>
      <w:pgSz w:w="12240" w:h="15840" w:code="1"/>
      <w:pgMar w:top="720" w:right="720" w:bottom="720" w:left="72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3CD728" w14:textId="77777777" w:rsidR="00D11D1C" w:rsidRDefault="00D11D1C">
      <w:r>
        <w:separator/>
      </w:r>
    </w:p>
  </w:endnote>
  <w:endnote w:type="continuationSeparator" w:id="0">
    <w:p w14:paraId="595D48D3" w14:textId="77777777" w:rsidR="00D11D1C" w:rsidRDefault="00D11D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D68907" w14:textId="77777777" w:rsidR="004430E0" w:rsidRDefault="004430E0">
    <w:pPr>
      <w:pStyle w:val="Footer"/>
      <w:tabs>
        <w:tab w:val="clear" w:pos="4320"/>
        <w:tab w:val="clear" w:pos="8640"/>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EF9E2F" w14:textId="77777777" w:rsidR="00D11D1C" w:rsidRDefault="00D11D1C">
      <w:r>
        <w:separator/>
      </w:r>
    </w:p>
  </w:footnote>
  <w:footnote w:type="continuationSeparator" w:id="0">
    <w:p w14:paraId="29BEAC0A" w14:textId="77777777" w:rsidR="00D11D1C" w:rsidRDefault="00D11D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3CDBC1" w14:textId="77777777" w:rsidR="004430E0" w:rsidRDefault="004430E0">
    <w:pPr>
      <w:pStyle w:val="Header"/>
      <w:tabs>
        <w:tab w:val="clear" w:pos="4320"/>
        <w:tab w:val="clear" w:pos="8640"/>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71" type="#_x0000_t75" style="width:9.35pt;height:9.35pt" o:bullet="t">
        <v:imagedata r:id="rId1" o:title="BD14830_"/>
      </v:shape>
    </w:pict>
  </w:numPicBullet>
  <w:abstractNum w:abstractNumId="0" w15:restartNumberingAfterBreak="0">
    <w:nsid w:val="010F5B5B"/>
    <w:multiLevelType w:val="hybridMultilevel"/>
    <w:tmpl w:val="FEA834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68C81FFE">
      <w:start w:val="1"/>
      <w:numFmt w:val="bullet"/>
      <w:lvlText w:val=""/>
      <w:lvlPicBulletId w:val="0"/>
      <w:lvlJc w:val="left"/>
      <w:pPr>
        <w:tabs>
          <w:tab w:val="num" w:pos="2160"/>
        </w:tabs>
        <w:ind w:left="2160" w:hanging="360"/>
      </w:pPr>
      <w:rPr>
        <w:rFonts w:ascii="Symbol" w:hAnsi="Symbol" w:hint="default"/>
        <w:color w:val="auto"/>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C01B12"/>
    <w:multiLevelType w:val="hybridMultilevel"/>
    <w:tmpl w:val="53E8660C"/>
    <w:lvl w:ilvl="0" w:tplc="68C81FFE">
      <w:start w:val="1"/>
      <w:numFmt w:val="bullet"/>
      <w:lvlText w:val=""/>
      <w:lvlPicBulletId w:val="0"/>
      <w:lvlJc w:val="left"/>
      <w:pPr>
        <w:tabs>
          <w:tab w:val="num" w:pos="720"/>
        </w:tabs>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1E1BEE"/>
    <w:multiLevelType w:val="hybridMultilevel"/>
    <w:tmpl w:val="3DD20D52"/>
    <w:lvl w:ilvl="0" w:tplc="688A2608">
      <w:start w:val="1"/>
      <w:numFmt w:val="bullet"/>
      <w:lvlText w:val=""/>
      <w:lvlJc w:val="left"/>
      <w:pPr>
        <w:ind w:left="720" w:hanging="360"/>
      </w:pPr>
      <w:rPr>
        <w:rFonts w:ascii="Symbol" w:hAnsi="Symbol" w:hint="default"/>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3D169D"/>
    <w:multiLevelType w:val="hybridMultilevel"/>
    <w:tmpl w:val="95DC9F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910953"/>
    <w:multiLevelType w:val="hybridMultilevel"/>
    <w:tmpl w:val="E9889D4C"/>
    <w:lvl w:ilvl="0" w:tplc="04090001">
      <w:start w:val="1"/>
      <w:numFmt w:val="bullet"/>
      <w:lvlText w:val=""/>
      <w:lvlJc w:val="left"/>
      <w:pPr>
        <w:tabs>
          <w:tab w:val="num" w:pos="720"/>
        </w:tabs>
        <w:ind w:left="720" w:hanging="360"/>
      </w:pPr>
      <w:rPr>
        <w:rFonts w:ascii="Symbol" w:hAnsi="Symbol" w:hint="default"/>
      </w:rPr>
    </w:lvl>
    <w:lvl w:ilvl="1" w:tplc="68C81FFE">
      <w:start w:val="1"/>
      <w:numFmt w:val="bullet"/>
      <w:lvlText w:val=""/>
      <w:lvlPicBulletId w:val="0"/>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0F4979"/>
    <w:multiLevelType w:val="hybridMultilevel"/>
    <w:tmpl w:val="B172E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CC295A"/>
    <w:multiLevelType w:val="hybridMultilevel"/>
    <w:tmpl w:val="1756B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4F5070"/>
    <w:multiLevelType w:val="multilevel"/>
    <w:tmpl w:val="E6C48A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81731FC"/>
    <w:multiLevelType w:val="hybridMultilevel"/>
    <w:tmpl w:val="B2982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376E8C"/>
    <w:multiLevelType w:val="hybridMultilevel"/>
    <w:tmpl w:val="A59CF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542A45"/>
    <w:multiLevelType w:val="hybridMultilevel"/>
    <w:tmpl w:val="BC14DA24"/>
    <w:lvl w:ilvl="0" w:tplc="04090001">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68C81FFE">
      <w:start w:val="1"/>
      <w:numFmt w:val="bullet"/>
      <w:lvlText w:val=""/>
      <w:lvlPicBulletId w:val="0"/>
      <w:lvlJc w:val="left"/>
      <w:pPr>
        <w:tabs>
          <w:tab w:val="num" w:pos="2160"/>
        </w:tabs>
        <w:ind w:left="2160" w:hanging="360"/>
      </w:pPr>
      <w:rPr>
        <w:rFonts w:ascii="Symbol" w:hAnsi="Symbol" w:hint="default"/>
        <w:color w:val="auto"/>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4F0248F"/>
    <w:multiLevelType w:val="hybridMultilevel"/>
    <w:tmpl w:val="5C8CF1F8"/>
    <w:lvl w:ilvl="0" w:tplc="688A2608">
      <w:start w:val="1"/>
      <w:numFmt w:val="bullet"/>
      <w:lvlText w:val=""/>
      <w:lvlJc w:val="left"/>
      <w:pPr>
        <w:tabs>
          <w:tab w:val="num" w:pos="360"/>
        </w:tabs>
        <w:ind w:left="360" w:hanging="360"/>
      </w:pPr>
      <w:rPr>
        <w:rFonts w:ascii="Symbol" w:hAnsi="Symbol" w:hint="default"/>
        <w:color w:val="auto"/>
        <w:sz w:val="20"/>
      </w:rPr>
    </w:lvl>
    <w:lvl w:ilvl="1" w:tplc="00030409" w:tentative="1">
      <w:start w:val="1"/>
      <w:numFmt w:val="bullet"/>
      <w:lvlText w:val="o"/>
      <w:lvlJc w:val="left"/>
      <w:pPr>
        <w:tabs>
          <w:tab w:val="num" w:pos="720"/>
        </w:tabs>
        <w:ind w:left="720" w:hanging="360"/>
      </w:pPr>
      <w:rPr>
        <w:rFonts w:ascii="Courier New" w:hAnsi="Courier New" w:hint="default"/>
      </w:rPr>
    </w:lvl>
    <w:lvl w:ilvl="2" w:tplc="00050409" w:tentative="1">
      <w:start w:val="1"/>
      <w:numFmt w:val="bullet"/>
      <w:lvlText w:val=""/>
      <w:lvlJc w:val="left"/>
      <w:pPr>
        <w:tabs>
          <w:tab w:val="num" w:pos="1440"/>
        </w:tabs>
        <w:ind w:left="1440" w:hanging="360"/>
      </w:pPr>
      <w:rPr>
        <w:rFonts w:ascii="Wingdings" w:hAnsi="Wingdings" w:hint="default"/>
      </w:rPr>
    </w:lvl>
    <w:lvl w:ilvl="3" w:tplc="00010409" w:tentative="1">
      <w:start w:val="1"/>
      <w:numFmt w:val="bullet"/>
      <w:lvlText w:val=""/>
      <w:lvlJc w:val="left"/>
      <w:pPr>
        <w:tabs>
          <w:tab w:val="num" w:pos="2160"/>
        </w:tabs>
        <w:ind w:left="2160" w:hanging="360"/>
      </w:pPr>
      <w:rPr>
        <w:rFonts w:ascii="Symbol" w:hAnsi="Symbol" w:hint="default"/>
      </w:rPr>
    </w:lvl>
    <w:lvl w:ilvl="4" w:tplc="00030409" w:tentative="1">
      <w:start w:val="1"/>
      <w:numFmt w:val="bullet"/>
      <w:lvlText w:val="o"/>
      <w:lvlJc w:val="left"/>
      <w:pPr>
        <w:tabs>
          <w:tab w:val="num" w:pos="2880"/>
        </w:tabs>
        <w:ind w:left="2880" w:hanging="360"/>
      </w:pPr>
      <w:rPr>
        <w:rFonts w:ascii="Courier New" w:hAnsi="Courier New" w:hint="default"/>
      </w:rPr>
    </w:lvl>
    <w:lvl w:ilvl="5" w:tplc="00050409" w:tentative="1">
      <w:start w:val="1"/>
      <w:numFmt w:val="bullet"/>
      <w:lvlText w:val=""/>
      <w:lvlJc w:val="left"/>
      <w:pPr>
        <w:tabs>
          <w:tab w:val="num" w:pos="3600"/>
        </w:tabs>
        <w:ind w:left="3600" w:hanging="360"/>
      </w:pPr>
      <w:rPr>
        <w:rFonts w:ascii="Wingdings" w:hAnsi="Wingdings" w:hint="default"/>
      </w:rPr>
    </w:lvl>
    <w:lvl w:ilvl="6" w:tplc="00010409" w:tentative="1">
      <w:start w:val="1"/>
      <w:numFmt w:val="bullet"/>
      <w:lvlText w:val=""/>
      <w:lvlJc w:val="left"/>
      <w:pPr>
        <w:tabs>
          <w:tab w:val="num" w:pos="4320"/>
        </w:tabs>
        <w:ind w:left="4320" w:hanging="360"/>
      </w:pPr>
      <w:rPr>
        <w:rFonts w:ascii="Symbol" w:hAnsi="Symbol" w:hint="default"/>
      </w:rPr>
    </w:lvl>
    <w:lvl w:ilvl="7" w:tplc="00030409" w:tentative="1">
      <w:start w:val="1"/>
      <w:numFmt w:val="bullet"/>
      <w:lvlText w:val="o"/>
      <w:lvlJc w:val="left"/>
      <w:pPr>
        <w:tabs>
          <w:tab w:val="num" w:pos="5040"/>
        </w:tabs>
        <w:ind w:left="5040" w:hanging="360"/>
      </w:pPr>
      <w:rPr>
        <w:rFonts w:ascii="Courier New" w:hAnsi="Courier New" w:hint="default"/>
      </w:rPr>
    </w:lvl>
    <w:lvl w:ilvl="8" w:tplc="00050409" w:tentative="1">
      <w:start w:val="1"/>
      <w:numFmt w:val="bullet"/>
      <w:lvlText w:val=""/>
      <w:lvlJc w:val="left"/>
      <w:pPr>
        <w:tabs>
          <w:tab w:val="num" w:pos="5760"/>
        </w:tabs>
        <w:ind w:left="5760" w:hanging="360"/>
      </w:pPr>
      <w:rPr>
        <w:rFonts w:ascii="Wingdings" w:hAnsi="Wingdings" w:hint="default"/>
      </w:rPr>
    </w:lvl>
  </w:abstractNum>
  <w:abstractNum w:abstractNumId="12" w15:restartNumberingAfterBreak="0">
    <w:nsid w:val="42E0584F"/>
    <w:multiLevelType w:val="hybridMultilevel"/>
    <w:tmpl w:val="2836E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6E2589"/>
    <w:multiLevelType w:val="hybridMultilevel"/>
    <w:tmpl w:val="746CC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2F6731"/>
    <w:multiLevelType w:val="hybridMultilevel"/>
    <w:tmpl w:val="2D00B3B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1404E9C"/>
    <w:multiLevelType w:val="hybridMultilevel"/>
    <w:tmpl w:val="0DC6B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3826FDB"/>
    <w:multiLevelType w:val="hybridMultilevel"/>
    <w:tmpl w:val="E6C48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8D77FF"/>
    <w:multiLevelType w:val="hybridMultilevel"/>
    <w:tmpl w:val="28D02950"/>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A8312C5"/>
    <w:multiLevelType w:val="hybridMultilevel"/>
    <w:tmpl w:val="7A9E8EF6"/>
    <w:lvl w:ilvl="0" w:tplc="68C81FFE">
      <w:start w:val="1"/>
      <w:numFmt w:val="bullet"/>
      <w:lvlText w:val=""/>
      <w:lvlPicBulletId w:val="0"/>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ABD533B"/>
    <w:multiLevelType w:val="hybridMultilevel"/>
    <w:tmpl w:val="7D26BD98"/>
    <w:lvl w:ilvl="0" w:tplc="04090001">
      <w:start w:val="1"/>
      <w:numFmt w:val="bullet"/>
      <w:lvlText w:val=""/>
      <w:lvlJc w:val="left"/>
      <w:pPr>
        <w:tabs>
          <w:tab w:val="num" w:pos="909"/>
        </w:tabs>
        <w:ind w:left="909" w:hanging="360"/>
      </w:pPr>
      <w:rPr>
        <w:rFonts w:ascii="Symbol" w:hAnsi="Symbol" w:hint="default"/>
      </w:rPr>
    </w:lvl>
    <w:lvl w:ilvl="1" w:tplc="04090003" w:tentative="1">
      <w:start w:val="1"/>
      <w:numFmt w:val="bullet"/>
      <w:lvlText w:val="o"/>
      <w:lvlJc w:val="left"/>
      <w:pPr>
        <w:tabs>
          <w:tab w:val="num" w:pos="1629"/>
        </w:tabs>
        <w:ind w:left="1629" w:hanging="360"/>
      </w:pPr>
      <w:rPr>
        <w:rFonts w:ascii="Courier New" w:hAnsi="Courier New" w:hint="default"/>
      </w:rPr>
    </w:lvl>
    <w:lvl w:ilvl="2" w:tplc="04090005" w:tentative="1">
      <w:start w:val="1"/>
      <w:numFmt w:val="bullet"/>
      <w:lvlText w:val=""/>
      <w:lvlJc w:val="left"/>
      <w:pPr>
        <w:tabs>
          <w:tab w:val="num" w:pos="2349"/>
        </w:tabs>
        <w:ind w:left="2349" w:hanging="360"/>
      </w:pPr>
      <w:rPr>
        <w:rFonts w:ascii="Wingdings" w:hAnsi="Wingdings" w:hint="default"/>
      </w:rPr>
    </w:lvl>
    <w:lvl w:ilvl="3" w:tplc="04090001" w:tentative="1">
      <w:start w:val="1"/>
      <w:numFmt w:val="bullet"/>
      <w:lvlText w:val=""/>
      <w:lvlJc w:val="left"/>
      <w:pPr>
        <w:tabs>
          <w:tab w:val="num" w:pos="3069"/>
        </w:tabs>
        <w:ind w:left="3069" w:hanging="360"/>
      </w:pPr>
      <w:rPr>
        <w:rFonts w:ascii="Symbol" w:hAnsi="Symbol" w:hint="default"/>
      </w:rPr>
    </w:lvl>
    <w:lvl w:ilvl="4" w:tplc="04090003" w:tentative="1">
      <w:start w:val="1"/>
      <w:numFmt w:val="bullet"/>
      <w:lvlText w:val="o"/>
      <w:lvlJc w:val="left"/>
      <w:pPr>
        <w:tabs>
          <w:tab w:val="num" w:pos="3789"/>
        </w:tabs>
        <w:ind w:left="3789" w:hanging="360"/>
      </w:pPr>
      <w:rPr>
        <w:rFonts w:ascii="Courier New" w:hAnsi="Courier New" w:hint="default"/>
      </w:rPr>
    </w:lvl>
    <w:lvl w:ilvl="5" w:tplc="04090005" w:tentative="1">
      <w:start w:val="1"/>
      <w:numFmt w:val="bullet"/>
      <w:lvlText w:val=""/>
      <w:lvlJc w:val="left"/>
      <w:pPr>
        <w:tabs>
          <w:tab w:val="num" w:pos="4509"/>
        </w:tabs>
        <w:ind w:left="4509" w:hanging="360"/>
      </w:pPr>
      <w:rPr>
        <w:rFonts w:ascii="Wingdings" w:hAnsi="Wingdings" w:hint="default"/>
      </w:rPr>
    </w:lvl>
    <w:lvl w:ilvl="6" w:tplc="04090001" w:tentative="1">
      <w:start w:val="1"/>
      <w:numFmt w:val="bullet"/>
      <w:lvlText w:val=""/>
      <w:lvlJc w:val="left"/>
      <w:pPr>
        <w:tabs>
          <w:tab w:val="num" w:pos="5229"/>
        </w:tabs>
        <w:ind w:left="5229" w:hanging="360"/>
      </w:pPr>
      <w:rPr>
        <w:rFonts w:ascii="Symbol" w:hAnsi="Symbol" w:hint="default"/>
      </w:rPr>
    </w:lvl>
    <w:lvl w:ilvl="7" w:tplc="04090003" w:tentative="1">
      <w:start w:val="1"/>
      <w:numFmt w:val="bullet"/>
      <w:lvlText w:val="o"/>
      <w:lvlJc w:val="left"/>
      <w:pPr>
        <w:tabs>
          <w:tab w:val="num" w:pos="5949"/>
        </w:tabs>
        <w:ind w:left="5949" w:hanging="360"/>
      </w:pPr>
      <w:rPr>
        <w:rFonts w:ascii="Courier New" w:hAnsi="Courier New" w:hint="default"/>
      </w:rPr>
    </w:lvl>
    <w:lvl w:ilvl="8" w:tplc="04090005" w:tentative="1">
      <w:start w:val="1"/>
      <w:numFmt w:val="bullet"/>
      <w:lvlText w:val=""/>
      <w:lvlJc w:val="left"/>
      <w:pPr>
        <w:tabs>
          <w:tab w:val="num" w:pos="6669"/>
        </w:tabs>
        <w:ind w:left="6669" w:hanging="360"/>
      </w:pPr>
      <w:rPr>
        <w:rFonts w:ascii="Wingdings" w:hAnsi="Wingdings" w:hint="default"/>
      </w:rPr>
    </w:lvl>
  </w:abstractNum>
  <w:abstractNum w:abstractNumId="20" w15:restartNumberingAfterBreak="0">
    <w:nsid w:val="60515744"/>
    <w:multiLevelType w:val="hybridMultilevel"/>
    <w:tmpl w:val="D6FAD2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5C7454D"/>
    <w:multiLevelType w:val="hybridMultilevel"/>
    <w:tmpl w:val="AFCCC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71E2789"/>
    <w:multiLevelType w:val="hybridMultilevel"/>
    <w:tmpl w:val="FCFCF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F21F0C"/>
    <w:multiLevelType w:val="hybridMultilevel"/>
    <w:tmpl w:val="71CAD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B916BC7"/>
    <w:multiLevelType w:val="multilevel"/>
    <w:tmpl w:val="2D00B3B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BE156B1"/>
    <w:multiLevelType w:val="hybridMultilevel"/>
    <w:tmpl w:val="F8687A70"/>
    <w:lvl w:ilvl="0" w:tplc="9F6433EA">
      <w:start w:val="1"/>
      <w:numFmt w:val="lowerLetter"/>
      <w:lvlText w:val="%1."/>
      <w:lvlJc w:val="left"/>
      <w:pPr>
        <w:tabs>
          <w:tab w:val="num" w:pos="720"/>
        </w:tabs>
        <w:ind w:left="720" w:hanging="360"/>
      </w:pPr>
    </w:lvl>
    <w:lvl w:ilvl="1" w:tplc="F208BFE0">
      <w:start w:val="1"/>
      <w:numFmt w:val="decimal"/>
      <w:lvlText w:val="%2."/>
      <w:lvlJc w:val="left"/>
      <w:pPr>
        <w:tabs>
          <w:tab w:val="num" w:pos="1440"/>
        </w:tabs>
        <w:ind w:left="1440" w:hanging="360"/>
      </w:pPr>
    </w:lvl>
    <w:lvl w:ilvl="2" w:tplc="8D3A94E6" w:tentative="1">
      <w:start w:val="1"/>
      <w:numFmt w:val="lowerLetter"/>
      <w:lvlText w:val="%3."/>
      <w:lvlJc w:val="left"/>
      <w:pPr>
        <w:tabs>
          <w:tab w:val="num" w:pos="2160"/>
        </w:tabs>
        <w:ind w:left="2160" w:hanging="360"/>
      </w:pPr>
    </w:lvl>
    <w:lvl w:ilvl="3" w:tplc="DD86175E" w:tentative="1">
      <w:start w:val="1"/>
      <w:numFmt w:val="lowerLetter"/>
      <w:lvlText w:val="%4."/>
      <w:lvlJc w:val="left"/>
      <w:pPr>
        <w:tabs>
          <w:tab w:val="num" w:pos="2880"/>
        </w:tabs>
        <w:ind w:left="2880" w:hanging="360"/>
      </w:pPr>
    </w:lvl>
    <w:lvl w:ilvl="4" w:tplc="D428884C" w:tentative="1">
      <w:start w:val="1"/>
      <w:numFmt w:val="lowerLetter"/>
      <w:lvlText w:val="%5."/>
      <w:lvlJc w:val="left"/>
      <w:pPr>
        <w:tabs>
          <w:tab w:val="num" w:pos="3600"/>
        </w:tabs>
        <w:ind w:left="3600" w:hanging="360"/>
      </w:pPr>
    </w:lvl>
    <w:lvl w:ilvl="5" w:tplc="656AF18C" w:tentative="1">
      <w:start w:val="1"/>
      <w:numFmt w:val="lowerLetter"/>
      <w:lvlText w:val="%6."/>
      <w:lvlJc w:val="left"/>
      <w:pPr>
        <w:tabs>
          <w:tab w:val="num" w:pos="4320"/>
        </w:tabs>
        <w:ind w:left="4320" w:hanging="360"/>
      </w:pPr>
    </w:lvl>
    <w:lvl w:ilvl="6" w:tplc="48FA2734" w:tentative="1">
      <w:start w:val="1"/>
      <w:numFmt w:val="lowerLetter"/>
      <w:lvlText w:val="%7."/>
      <w:lvlJc w:val="left"/>
      <w:pPr>
        <w:tabs>
          <w:tab w:val="num" w:pos="5040"/>
        </w:tabs>
        <w:ind w:left="5040" w:hanging="360"/>
      </w:pPr>
    </w:lvl>
    <w:lvl w:ilvl="7" w:tplc="4ACABC66" w:tentative="1">
      <w:start w:val="1"/>
      <w:numFmt w:val="lowerLetter"/>
      <w:lvlText w:val="%8."/>
      <w:lvlJc w:val="left"/>
      <w:pPr>
        <w:tabs>
          <w:tab w:val="num" w:pos="5760"/>
        </w:tabs>
        <w:ind w:left="5760" w:hanging="360"/>
      </w:pPr>
    </w:lvl>
    <w:lvl w:ilvl="8" w:tplc="4FCE0260" w:tentative="1">
      <w:start w:val="1"/>
      <w:numFmt w:val="lowerLetter"/>
      <w:lvlText w:val="%9."/>
      <w:lvlJc w:val="left"/>
      <w:pPr>
        <w:tabs>
          <w:tab w:val="num" w:pos="6480"/>
        </w:tabs>
        <w:ind w:left="6480" w:hanging="360"/>
      </w:pPr>
    </w:lvl>
  </w:abstractNum>
  <w:abstractNum w:abstractNumId="26" w15:restartNumberingAfterBreak="0">
    <w:nsid w:val="6DA75BD9"/>
    <w:multiLevelType w:val="hybridMultilevel"/>
    <w:tmpl w:val="0BC86A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FE60ECC"/>
    <w:multiLevelType w:val="multilevel"/>
    <w:tmpl w:val="2D00B3B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1A056B3"/>
    <w:multiLevelType w:val="hybridMultilevel"/>
    <w:tmpl w:val="B1F0E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42464F2"/>
    <w:multiLevelType w:val="hybridMultilevel"/>
    <w:tmpl w:val="E9286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E123CB2"/>
    <w:multiLevelType w:val="hybridMultilevel"/>
    <w:tmpl w:val="74FEB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F192E76"/>
    <w:multiLevelType w:val="multilevel"/>
    <w:tmpl w:val="E9889D4C"/>
    <w:lvl w:ilvl="0">
      <w:start w:val="1"/>
      <w:numFmt w:val="bullet"/>
      <w:lvlText w:val=""/>
      <w:lvlJc w:val="left"/>
      <w:pPr>
        <w:tabs>
          <w:tab w:val="num" w:pos="720"/>
        </w:tabs>
        <w:ind w:left="720" w:hanging="360"/>
      </w:pPr>
      <w:rPr>
        <w:rFonts w:ascii="Symbol" w:hAnsi="Symbol" w:hint="default"/>
      </w:rPr>
    </w:lvl>
    <w:lvl w:ilvl="1">
      <w:start w:val="1"/>
      <w:numFmt w:val="bullet"/>
      <w:lvlText w:val=""/>
      <w:lvlPicBulletId w:val="0"/>
      <w:lvlJc w:val="left"/>
      <w:pPr>
        <w:tabs>
          <w:tab w:val="num" w:pos="1440"/>
        </w:tabs>
        <w:ind w:left="1440" w:hanging="360"/>
      </w:pPr>
      <w:rPr>
        <w:rFonts w:ascii="Symbol" w:hAnsi="Symbol" w:hint="default"/>
        <w:color w:val="auto"/>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F5E064A"/>
    <w:multiLevelType w:val="multilevel"/>
    <w:tmpl w:val="95DC9F8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492676969">
    <w:abstractNumId w:val="14"/>
  </w:num>
  <w:num w:numId="2" w16cid:durableId="549459811">
    <w:abstractNumId w:val="19"/>
  </w:num>
  <w:num w:numId="3" w16cid:durableId="1442460343">
    <w:abstractNumId w:val="3"/>
  </w:num>
  <w:num w:numId="4" w16cid:durableId="1318072455">
    <w:abstractNumId w:val="25"/>
  </w:num>
  <w:num w:numId="5" w16cid:durableId="128595930">
    <w:abstractNumId w:val="20"/>
  </w:num>
  <w:num w:numId="6" w16cid:durableId="1912695906">
    <w:abstractNumId w:val="16"/>
  </w:num>
  <w:num w:numId="7" w16cid:durableId="863253697">
    <w:abstractNumId w:val="24"/>
  </w:num>
  <w:num w:numId="8" w16cid:durableId="845094783">
    <w:abstractNumId w:val="4"/>
  </w:num>
  <w:num w:numId="9" w16cid:durableId="1154102670">
    <w:abstractNumId w:val="7"/>
  </w:num>
  <w:num w:numId="10" w16cid:durableId="1627542147">
    <w:abstractNumId w:val="1"/>
  </w:num>
  <w:num w:numId="11" w16cid:durableId="2023582302">
    <w:abstractNumId w:val="27"/>
  </w:num>
  <w:num w:numId="12" w16cid:durableId="1104837842">
    <w:abstractNumId w:val="18"/>
  </w:num>
  <w:num w:numId="13" w16cid:durableId="581452726">
    <w:abstractNumId w:val="31"/>
  </w:num>
  <w:num w:numId="14" w16cid:durableId="704057616">
    <w:abstractNumId w:val="10"/>
  </w:num>
  <w:num w:numId="15" w16cid:durableId="451749483">
    <w:abstractNumId w:val="32"/>
  </w:num>
  <w:num w:numId="16" w16cid:durableId="590243671">
    <w:abstractNumId w:val="0"/>
  </w:num>
  <w:num w:numId="17" w16cid:durableId="2088190715">
    <w:abstractNumId w:val="29"/>
  </w:num>
  <w:num w:numId="18" w16cid:durableId="2018069348">
    <w:abstractNumId w:val="15"/>
  </w:num>
  <w:num w:numId="19" w16cid:durableId="1979415045">
    <w:abstractNumId w:val="30"/>
  </w:num>
  <w:num w:numId="20" w16cid:durableId="468936197">
    <w:abstractNumId w:val="23"/>
  </w:num>
  <w:num w:numId="21" w16cid:durableId="501310732">
    <w:abstractNumId w:val="9"/>
  </w:num>
  <w:num w:numId="22" w16cid:durableId="1680892607">
    <w:abstractNumId w:val="2"/>
  </w:num>
  <w:num w:numId="23" w16cid:durableId="795568924">
    <w:abstractNumId w:val="12"/>
  </w:num>
  <w:num w:numId="24" w16cid:durableId="75446917">
    <w:abstractNumId w:val="6"/>
  </w:num>
  <w:num w:numId="25" w16cid:durableId="343820221">
    <w:abstractNumId w:val="8"/>
  </w:num>
  <w:num w:numId="26" w16cid:durableId="1048838175">
    <w:abstractNumId w:val="28"/>
  </w:num>
  <w:num w:numId="27" w16cid:durableId="387651423">
    <w:abstractNumId w:val="13"/>
  </w:num>
  <w:num w:numId="28" w16cid:durableId="2124959680">
    <w:abstractNumId w:val="21"/>
  </w:num>
  <w:num w:numId="29" w16cid:durableId="1845392719">
    <w:abstractNumId w:val="5"/>
  </w:num>
  <w:num w:numId="30" w16cid:durableId="1132477389">
    <w:abstractNumId w:val="26"/>
  </w:num>
  <w:num w:numId="31" w16cid:durableId="287862101">
    <w:abstractNumId w:val="11"/>
  </w:num>
  <w:num w:numId="32" w16cid:durableId="375080915">
    <w:abstractNumId w:val="22"/>
  </w:num>
  <w:num w:numId="33" w16cid:durableId="8990543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evenAndOddHeaders/>
  <w:drawingGridHorizontalSpacing w:val="187"/>
  <w:drawingGridVerticalSpacing w:val="127"/>
  <w:displayHorizontalDrawingGridEvery w:val="0"/>
  <w:displayVerticalDrawingGridEvery w:val="2"/>
  <w:noPunctuationKerning/>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C23"/>
    <w:rsid w:val="000029FC"/>
    <w:rsid w:val="00004CB6"/>
    <w:rsid w:val="000058AC"/>
    <w:rsid w:val="00005A18"/>
    <w:rsid w:val="00007B1F"/>
    <w:rsid w:val="00007E33"/>
    <w:rsid w:val="00013D65"/>
    <w:rsid w:val="000149F8"/>
    <w:rsid w:val="00017397"/>
    <w:rsid w:val="000204AA"/>
    <w:rsid w:val="00021EDD"/>
    <w:rsid w:val="00024452"/>
    <w:rsid w:val="0003118E"/>
    <w:rsid w:val="00033B17"/>
    <w:rsid w:val="00037104"/>
    <w:rsid w:val="000429C3"/>
    <w:rsid w:val="0004364C"/>
    <w:rsid w:val="000439B5"/>
    <w:rsid w:val="00044EAE"/>
    <w:rsid w:val="0005065C"/>
    <w:rsid w:val="0005286D"/>
    <w:rsid w:val="000543BC"/>
    <w:rsid w:val="000605E8"/>
    <w:rsid w:val="00061231"/>
    <w:rsid w:val="00061BBF"/>
    <w:rsid w:val="00061C1F"/>
    <w:rsid w:val="000661BA"/>
    <w:rsid w:val="000664F3"/>
    <w:rsid w:val="000700F8"/>
    <w:rsid w:val="0007362F"/>
    <w:rsid w:val="00075511"/>
    <w:rsid w:val="00080FE5"/>
    <w:rsid w:val="00081951"/>
    <w:rsid w:val="00084A15"/>
    <w:rsid w:val="00086FDD"/>
    <w:rsid w:val="000934D2"/>
    <w:rsid w:val="000938E0"/>
    <w:rsid w:val="000A1C35"/>
    <w:rsid w:val="000A436D"/>
    <w:rsid w:val="000A456A"/>
    <w:rsid w:val="000B27C9"/>
    <w:rsid w:val="000B5D92"/>
    <w:rsid w:val="000B7915"/>
    <w:rsid w:val="000C0AB3"/>
    <w:rsid w:val="000C4371"/>
    <w:rsid w:val="000C55CE"/>
    <w:rsid w:val="000D0181"/>
    <w:rsid w:val="000D1909"/>
    <w:rsid w:val="000D6188"/>
    <w:rsid w:val="000E29A9"/>
    <w:rsid w:val="000E6D8E"/>
    <w:rsid w:val="000E70A4"/>
    <w:rsid w:val="000E738F"/>
    <w:rsid w:val="000F48BC"/>
    <w:rsid w:val="000F6C72"/>
    <w:rsid w:val="000F7AA7"/>
    <w:rsid w:val="00103555"/>
    <w:rsid w:val="00105A6C"/>
    <w:rsid w:val="0010772D"/>
    <w:rsid w:val="00107931"/>
    <w:rsid w:val="0011675B"/>
    <w:rsid w:val="001224AB"/>
    <w:rsid w:val="0012283C"/>
    <w:rsid w:val="001375E7"/>
    <w:rsid w:val="001410A9"/>
    <w:rsid w:val="00141C1D"/>
    <w:rsid w:val="001421FA"/>
    <w:rsid w:val="00143017"/>
    <w:rsid w:val="0014791C"/>
    <w:rsid w:val="00147A0F"/>
    <w:rsid w:val="001612BA"/>
    <w:rsid w:val="00170EB4"/>
    <w:rsid w:val="00172C6C"/>
    <w:rsid w:val="00177238"/>
    <w:rsid w:val="00177986"/>
    <w:rsid w:val="00180672"/>
    <w:rsid w:val="0018118F"/>
    <w:rsid w:val="001958D0"/>
    <w:rsid w:val="001A016B"/>
    <w:rsid w:val="001C15D9"/>
    <w:rsid w:val="001D079B"/>
    <w:rsid w:val="001D55CA"/>
    <w:rsid w:val="001E12F4"/>
    <w:rsid w:val="001E3C73"/>
    <w:rsid w:val="001E7A23"/>
    <w:rsid w:val="001F0CA3"/>
    <w:rsid w:val="001F1FE1"/>
    <w:rsid w:val="001F22C0"/>
    <w:rsid w:val="001F6A8E"/>
    <w:rsid w:val="00207CBC"/>
    <w:rsid w:val="002100FA"/>
    <w:rsid w:val="0021215B"/>
    <w:rsid w:val="002128FB"/>
    <w:rsid w:val="002218E5"/>
    <w:rsid w:val="00224CA4"/>
    <w:rsid w:val="00231C24"/>
    <w:rsid w:val="0023249D"/>
    <w:rsid w:val="002416FA"/>
    <w:rsid w:val="00241FF9"/>
    <w:rsid w:val="002426FE"/>
    <w:rsid w:val="00252208"/>
    <w:rsid w:val="00253C98"/>
    <w:rsid w:val="0025594D"/>
    <w:rsid w:val="00265F9A"/>
    <w:rsid w:val="00273C99"/>
    <w:rsid w:val="00277E5C"/>
    <w:rsid w:val="00281B5A"/>
    <w:rsid w:val="00284A28"/>
    <w:rsid w:val="00287D04"/>
    <w:rsid w:val="00287FF7"/>
    <w:rsid w:val="0029009B"/>
    <w:rsid w:val="002910CA"/>
    <w:rsid w:val="00293C4A"/>
    <w:rsid w:val="002A2B7E"/>
    <w:rsid w:val="002B1A99"/>
    <w:rsid w:val="002B21A8"/>
    <w:rsid w:val="002B23E2"/>
    <w:rsid w:val="002B466F"/>
    <w:rsid w:val="002C1539"/>
    <w:rsid w:val="002C5290"/>
    <w:rsid w:val="002C5D6E"/>
    <w:rsid w:val="002E2542"/>
    <w:rsid w:val="002E54FF"/>
    <w:rsid w:val="002E5BCE"/>
    <w:rsid w:val="002F0C4B"/>
    <w:rsid w:val="002F36F1"/>
    <w:rsid w:val="002F41E1"/>
    <w:rsid w:val="003003E9"/>
    <w:rsid w:val="0030475F"/>
    <w:rsid w:val="00305CA3"/>
    <w:rsid w:val="00311218"/>
    <w:rsid w:val="00321896"/>
    <w:rsid w:val="0032311B"/>
    <w:rsid w:val="00323E00"/>
    <w:rsid w:val="00325F9E"/>
    <w:rsid w:val="00326292"/>
    <w:rsid w:val="00326C15"/>
    <w:rsid w:val="00326D38"/>
    <w:rsid w:val="0033174D"/>
    <w:rsid w:val="00332C57"/>
    <w:rsid w:val="00334941"/>
    <w:rsid w:val="00335496"/>
    <w:rsid w:val="00343575"/>
    <w:rsid w:val="00343A53"/>
    <w:rsid w:val="00344444"/>
    <w:rsid w:val="00345007"/>
    <w:rsid w:val="003466F8"/>
    <w:rsid w:val="00365150"/>
    <w:rsid w:val="003679F2"/>
    <w:rsid w:val="00371D15"/>
    <w:rsid w:val="0037320F"/>
    <w:rsid w:val="003754AD"/>
    <w:rsid w:val="003778B7"/>
    <w:rsid w:val="003853B7"/>
    <w:rsid w:val="00386FF9"/>
    <w:rsid w:val="0039083C"/>
    <w:rsid w:val="00394644"/>
    <w:rsid w:val="00397843"/>
    <w:rsid w:val="003A46D8"/>
    <w:rsid w:val="003A5DA5"/>
    <w:rsid w:val="003A6473"/>
    <w:rsid w:val="003B038B"/>
    <w:rsid w:val="003C3F28"/>
    <w:rsid w:val="003C46A6"/>
    <w:rsid w:val="003D00CB"/>
    <w:rsid w:val="003D3627"/>
    <w:rsid w:val="003D5441"/>
    <w:rsid w:val="003E0372"/>
    <w:rsid w:val="003E1946"/>
    <w:rsid w:val="003E4141"/>
    <w:rsid w:val="003E42E3"/>
    <w:rsid w:val="003E52BD"/>
    <w:rsid w:val="003E5826"/>
    <w:rsid w:val="003F05E8"/>
    <w:rsid w:val="003F0E12"/>
    <w:rsid w:val="003F57A9"/>
    <w:rsid w:val="0040131F"/>
    <w:rsid w:val="00401D6D"/>
    <w:rsid w:val="00401DBD"/>
    <w:rsid w:val="00414EC5"/>
    <w:rsid w:val="0042189C"/>
    <w:rsid w:val="00425353"/>
    <w:rsid w:val="00425EE7"/>
    <w:rsid w:val="00427071"/>
    <w:rsid w:val="004357CC"/>
    <w:rsid w:val="0044009D"/>
    <w:rsid w:val="004403A3"/>
    <w:rsid w:val="004430E0"/>
    <w:rsid w:val="0044646B"/>
    <w:rsid w:val="00450352"/>
    <w:rsid w:val="0045038B"/>
    <w:rsid w:val="00452C76"/>
    <w:rsid w:val="00452DCD"/>
    <w:rsid w:val="00460CD1"/>
    <w:rsid w:val="00462A70"/>
    <w:rsid w:val="00465945"/>
    <w:rsid w:val="0047280B"/>
    <w:rsid w:val="00485910"/>
    <w:rsid w:val="0049018C"/>
    <w:rsid w:val="004905EB"/>
    <w:rsid w:val="004924C3"/>
    <w:rsid w:val="004936A0"/>
    <w:rsid w:val="00493D06"/>
    <w:rsid w:val="004A24B6"/>
    <w:rsid w:val="004B24AB"/>
    <w:rsid w:val="004B6F2E"/>
    <w:rsid w:val="004C0A50"/>
    <w:rsid w:val="004C0B94"/>
    <w:rsid w:val="004D0BBA"/>
    <w:rsid w:val="004D0C57"/>
    <w:rsid w:val="004D1BC4"/>
    <w:rsid w:val="004D249F"/>
    <w:rsid w:val="004D2A01"/>
    <w:rsid w:val="004E1A23"/>
    <w:rsid w:val="004E2F3B"/>
    <w:rsid w:val="004E6B76"/>
    <w:rsid w:val="004F2F02"/>
    <w:rsid w:val="004F4541"/>
    <w:rsid w:val="00506512"/>
    <w:rsid w:val="005079B9"/>
    <w:rsid w:val="005161C6"/>
    <w:rsid w:val="00522707"/>
    <w:rsid w:val="0052699D"/>
    <w:rsid w:val="00526AAD"/>
    <w:rsid w:val="00531F97"/>
    <w:rsid w:val="00547410"/>
    <w:rsid w:val="00557111"/>
    <w:rsid w:val="005633F7"/>
    <w:rsid w:val="00570272"/>
    <w:rsid w:val="005712FD"/>
    <w:rsid w:val="005750D6"/>
    <w:rsid w:val="00575270"/>
    <w:rsid w:val="00575DAC"/>
    <w:rsid w:val="005861B3"/>
    <w:rsid w:val="00587BA8"/>
    <w:rsid w:val="00593B1D"/>
    <w:rsid w:val="0059532B"/>
    <w:rsid w:val="005A095A"/>
    <w:rsid w:val="005A0BF9"/>
    <w:rsid w:val="005A0E88"/>
    <w:rsid w:val="005A5811"/>
    <w:rsid w:val="005A79DE"/>
    <w:rsid w:val="005B259F"/>
    <w:rsid w:val="005B57B8"/>
    <w:rsid w:val="005B64CC"/>
    <w:rsid w:val="005C7A86"/>
    <w:rsid w:val="005D3802"/>
    <w:rsid w:val="005D7A67"/>
    <w:rsid w:val="005E3470"/>
    <w:rsid w:val="005F1AA4"/>
    <w:rsid w:val="00602DBC"/>
    <w:rsid w:val="00606D51"/>
    <w:rsid w:val="00612162"/>
    <w:rsid w:val="006164D9"/>
    <w:rsid w:val="00621763"/>
    <w:rsid w:val="006261C0"/>
    <w:rsid w:val="00626F27"/>
    <w:rsid w:val="00631221"/>
    <w:rsid w:val="0063261F"/>
    <w:rsid w:val="00641F54"/>
    <w:rsid w:val="006423AC"/>
    <w:rsid w:val="006455B1"/>
    <w:rsid w:val="0065072F"/>
    <w:rsid w:val="00651880"/>
    <w:rsid w:val="00652232"/>
    <w:rsid w:val="00653F75"/>
    <w:rsid w:val="00654AB8"/>
    <w:rsid w:val="0065679B"/>
    <w:rsid w:val="00662D31"/>
    <w:rsid w:val="00662DFD"/>
    <w:rsid w:val="00666286"/>
    <w:rsid w:val="006667C4"/>
    <w:rsid w:val="006673D4"/>
    <w:rsid w:val="00672AFC"/>
    <w:rsid w:val="00673ABE"/>
    <w:rsid w:val="006841CB"/>
    <w:rsid w:val="00686C28"/>
    <w:rsid w:val="006876A1"/>
    <w:rsid w:val="006913F5"/>
    <w:rsid w:val="0069341A"/>
    <w:rsid w:val="00694F8A"/>
    <w:rsid w:val="006A14F7"/>
    <w:rsid w:val="006A4BBA"/>
    <w:rsid w:val="006B180E"/>
    <w:rsid w:val="006C0407"/>
    <w:rsid w:val="006C1494"/>
    <w:rsid w:val="006C3E03"/>
    <w:rsid w:val="006D0593"/>
    <w:rsid w:val="006D78FB"/>
    <w:rsid w:val="006D7DEE"/>
    <w:rsid w:val="006F0336"/>
    <w:rsid w:val="006F0D8C"/>
    <w:rsid w:val="006F1514"/>
    <w:rsid w:val="006F575A"/>
    <w:rsid w:val="006F60E2"/>
    <w:rsid w:val="006F613B"/>
    <w:rsid w:val="00700C67"/>
    <w:rsid w:val="0070192D"/>
    <w:rsid w:val="0070340F"/>
    <w:rsid w:val="00707507"/>
    <w:rsid w:val="00711704"/>
    <w:rsid w:val="00712927"/>
    <w:rsid w:val="00721234"/>
    <w:rsid w:val="007264B5"/>
    <w:rsid w:val="007266C4"/>
    <w:rsid w:val="00726BEB"/>
    <w:rsid w:val="00736124"/>
    <w:rsid w:val="007433AE"/>
    <w:rsid w:val="0074472F"/>
    <w:rsid w:val="007452E1"/>
    <w:rsid w:val="007469D0"/>
    <w:rsid w:val="00746C55"/>
    <w:rsid w:val="0075267B"/>
    <w:rsid w:val="00753052"/>
    <w:rsid w:val="0076087B"/>
    <w:rsid w:val="007612E5"/>
    <w:rsid w:val="0076262D"/>
    <w:rsid w:val="0076288D"/>
    <w:rsid w:val="00764582"/>
    <w:rsid w:val="00764B77"/>
    <w:rsid w:val="007668BC"/>
    <w:rsid w:val="0077065A"/>
    <w:rsid w:val="00771110"/>
    <w:rsid w:val="007730EA"/>
    <w:rsid w:val="00773662"/>
    <w:rsid w:val="0077648A"/>
    <w:rsid w:val="00782E3E"/>
    <w:rsid w:val="00783D28"/>
    <w:rsid w:val="00792D06"/>
    <w:rsid w:val="00794096"/>
    <w:rsid w:val="00794267"/>
    <w:rsid w:val="0079588B"/>
    <w:rsid w:val="00795DA3"/>
    <w:rsid w:val="007B3AC8"/>
    <w:rsid w:val="007B68FC"/>
    <w:rsid w:val="007C17A6"/>
    <w:rsid w:val="007C1AD1"/>
    <w:rsid w:val="007C638A"/>
    <w:rsid w:val="007C7F73"/>
    <w:rsid w:val="007D0330"/>
    <w:rsid w:val="007D511D"/>
    <w:rsid w:val="007D5247"/>
    <w:rsid w:val="007E0FDC"/>
    <w:rsid w:val="007E1C86"/>
    <w:rsid w:val="007E47BD"/>
    <w:rsid w:val="007E49CC"/>
    <w:rsid w:val="007E66D9"/>
    <w:rsid w:val="007F12F9"/>
    <w:rsid w:val="007F4609"/>
    <w:rsid w:val="00803AB8"/>
    <w:rsid w:val="008075E7"/>
    <w:rsid w:val="00807EC6"/>
    <w:rsid w:val="008161D6"/>
    <w:rsid w:val="0081621B"/>
    <w:rsid w:val="008245C2"/>
    <w:rsid w:val="00825990"/>
    <w:rsid w:val="008416DF"/>
    <w:rsid w:val="008453F5"/>
    <w:rsid w:val="00846111"/>
    <w:rsid w:val="00846B0F"/>
    <w:rsid w:val="00846C1A"/>
    <w:rsid w:val="0085685B"/>
    <w:rsid w:val="00860247"/>
    <w:rsid w:val="008649F8"/>
    <w:rsid w:val="00865960"/>
    <w:rsid w:val="00871D6D"/>
    <w:rsid w:val="00873B6F"/>
    <w:rsid w:val="00874BF4"/>
    <w:rsid w:val="00880D46"/>
    <w:rsid w:val="008819C4"/>
    <w:rsid w:val="00882A01"/>
    <w:rsid w:val="00884AA4"/>
    <w:rsid w:val="00885C9A"/>
    <w:rsid w:val="008919DB"/>
    <w:rsid w:val="00892FB1"/>
    <w:rsid w:val="008A2362"/>
    <w:rsid w:val="008A4CDE"/>
    <w:rsid w:val="008B06DC"/>
    <w:rsid w:val="008B35B0"/>
    <w:rsid w:val="008B647A"/>
    <w:rsid w:val="008C397C"/>
    <w:rsid w:val="008C7989"/>
    <w:rsid w:val="008D4347"/>
    <w:rsid w:val="008D6526"/>
    <w:rsid w:val="008F54CF"/>
    <w:rsid w:val="008F7E3E"/>
    <w:rsid w:val="008F7EE1"/>
    <w:rsid w:val="00906E25"/>
    <w:rsid w:val="00910FCA"/>
    <w:rsid w:val="00911357"/>
    <w:rsid w:val="009118B4"/>
    <w:rsid w:val="00913877"/>
    <w:rsid w:val="00917008"/>
    <w:rsid w:val="00920BCB"/>
    <w:rsid w:val="00922B14"/>
    <w:rsid w:val="00927328"/>
    <w:rsid w:val="00931417"/>
    <w:rsid w:val="00932975"/>
    <w:rsid w:val="00933728"/>
    <w:rsid w:val="009343F6"/>
    <w:rsid w:val="00941DE7"/>
    <w:rsid w:val="009460C2"/>
    <w:rsid w:val="00953D2D"/>
    <w:rsid w:val="0095690B"/>
    <w:rsid w:val="00964D75"/>
    <w:rsid w:val="0098348D"/>
    <w:rsid w:val="009857CE"/>
    <w:rsid w:val="00987A1A"/>
    <w:rsid w:val="009901A0"/>
    <w:rsid w:val="0099133F"/>
    <w:rsid w:val="00994C43"/>
    <w:rsid w:val="009A1C8D"/>
    <w:rsid w:val="009B26A8"/>
    <w:rsid w:val="009B3C64"/>
    <w:rsid w:val="009B5D8E"/>
    <w:rsid w:val="009C49BC"/>
    <w:rsid w:val="009C5195"/>
    <w:rsid w:val="009D0D8A"/>
    <w:rsid w:val="009D29A3"/>
    <w:rsid w:val="009D33BE"/>
    <w:rsid w:val="009D762F"/>
    <w:rsid w:val="009E454B"/>
    <w:rsid w:val="009E4A79"/>
    <w:rsid w:val="009F252E"/>
    <w:rsid w:val="009F40D5"/>
    <w:rsid w:val="009F5837"/>
    <w:rsid w:val="009F5B6A"/>
    <w:rsid w:val="009F62FC"/>
    <w:rsid w:val="00A01BB2"/>
    <w:rsid w:val="00A02104"/>
    <w:rsid w:val="00A03B91"/>
    <w:rsid w:val="00A03FD6"/>
    <w:rsid w:val="00A10B66"/>
    <w:rsid w:val="00A1197D"/>
    <w:rsid w:val="00A123FC"/>
    <w:rsid w:val="00A13031"/>
    <w:rsid w:val="00A14423"/>
    <w:rsid w:val="00A14D9C"/>
    <w:rsid w:val="00A23A5E"/>
    <w:rsid w:val="00A2720B"/>
    <w:rsid w:val="00A33DAA"/>
    <w:rsid w:val="00A365CE"/>
    <w:rsid w:val="00A37A6D"/>
    <w:rsid w:val="00A44A7E"/>
    <w:rsid w:val="00A46250"/>
    <w:rsid w:val="00A51A24"/>
    <w:rsid w:val="00A67E67"/>
    <w:rsid w:val="00A70025"/>
    <w:rsid w:val="00A70171"/>
    <w:rsid w:val="00A73C84"/>
    <w:rsid w:val="00A77E1E"/>
    <w:rsid w:val="00A80DCC"/>
    <w:rsid w:val="00A8273E"/>
    <w:rsid w:val="00A831BD"/>
    <w:rsid w:val="00A836ED"/>
    <w:rsid w:val="00A8470A"/>
    <w:rsid w:val="00A85C0E"/>
    <w:rsid w:val="00A91B57"/>
    <w:rsid w:val="00A95C3B"/>
    <w:rsid w:val="00A97315"/>
    <w:rsid w:val="00AA0966"/>
    <w:rsid w:val="00AA28EA"/>
    <w:rsid w:val="00AA5BE5"/>
    <w:rsid w:val="00AB2344"/>
    <w:rsid w:val="00AB4523"/>
    <w:rsid w:val="00AB51D4"/>
    <w:rsid w:val="00AC32C9"/>
    <w:rsid w:val="00AD38E1"/>
    <w:rsid w:val="00AF0A6F"/>
    <w:rsid w:val="00AF1A53"/>
    <w:rsid w:val="00AF2854"/>
    <w:rsid w:val="00AF2A5A"/>
    <w:rsid w:val="00AF7736"/>
    <w:rsid w:val="00B078BF"/>
    <w:rsid w:val="00B10F0D"/>
    <w:rsid w:val="00B1303B"/>
    <w:rsid w:val="00B1513C"/>
    <w:rsid w:val="00B15F6C"/>
    <w:rsid w:val="00B2064D"/>
    <w:rsid w:val="00B2069D"/>
    <w:rsid w:val="00B219CD"/>
    <w:rsid w:val="00B25269"/>
    <w:rsid w:val="00B271D1"/>
    <w:rsid w:val="00B36287"/>
    <w:rsid w:val="00B41AFD"/>
    <w:rsid w:val="00B42CD9"/>
    <w:rsid w:val="00B43858"/>
    <w:rsid w:val="00B45168"/>
    <w:rsid w:val="00B47866"/>
    <w:rsid w:val="00B5227D"/>
    <w:rsid w:val="00B54CFF"/>
    <w:rsid w:val="00B55B01"/>
    <w:rsid w:val="00B57961"/>
    <w:rsid w:val="00B60877"/>
    <w:rsid w:val="00B61569"/>
    <w:rsid w:val="00B62114"/>
    <w:rsid w:val="00B6226B"/>
    <w:rsid w:val="00B63863"/>
    <w:rsid w:val="00B63DB0"/>
    <w:rsid w:val="00B76C3C"/>
    <w:rsid w:val="00B82367"/>
    <w:rsid w:val="00B94F7D"/>
    <w:rsid w:val="00B9753E"/>
    <w:rsid w:val="00B97556"/>
    <w:rsid w:val="00B97ABB"/>
    <w:rsid w:val="00BA03D5"/>
    <w:rsid w:val="00BA4476"/>
    <w:rsid w:val="00BB62D0"/>
    <w:rsid w:val="00BB6611"/>
    <w:rsid w:val="00BB6CFB"/>
    <w:rsid w:val="00BB7A43"/>
    <w:rsid w:val="00BC0AE7"/>
    <w:rsid w:val="00BC35D7"/>
    <w:rsid w:val="00BC4348"/>
    <w:rsid w:val="00BD0734"/>
    <w:rsid w:val="00BD0FBF"/>
    <w:rsid w:val="00BD5A0B"/>
    <w:rsid w:val="00BD777D"/>
    <w:rsid w:val="00C051A3"/>
    <w:rsid w:val="00C05C86"/>
    <w:rsid w:val="00C102BA"/>
    <w:rsid w:val="00C10E59"/>
    <w:rsid w:val="00C112C4"/>
    <w:rsid w:val="00C114C0"/>
    <w:rsid w:val="00C12A17"/>
    <w:rsid w:val="00C1627A"/>
    <w:rsid w:val="00C23A04"/>
    <w:rsid w:val="00C25D68"/>
    <w:rsid w:val="00C345CB"/>
    <w:rsid w:val="00C36C1A"/>
    <w:rsid w:val="00C42D21"/>
    <w:rsid w:val="00C51F5A"/>
    <w:rsid w:val="00C522F8"/>
    <w:rsid w:val="00C5418B"/>
    <w:rsid w:val="00C549DE"/>
    <w:rsid w:val="00C55836"/>
    <w:rsid w:val="00C56297"/>
    <w:rsid w:val="00C5712C"/>
    <w:rsid w:val="00C5748B"/>
    <w:rsid w:val="00C60C27"/>
    <w:rsid w:val="00C60D20"/>
    <w:rsid w:val="00C61B0C"/>
    <w:rsid w:val="00C62D71"/>
    <w:rsid w:val="00C6390B"/>
    <w:rsid w:val="00C66865"/>
    <w:rsid w:val="00C67A15"/>
    <w:rsid w:val="00C72D60"/>
    <w:rsid w:val="00C74911"/>
    <w:rsid w:val="00C75B69"/>
    <w:rsid w:val="00C90E17"/>
    <w:rsid w:val="00C916B4"/>
    <w:rsid w:val="00C93C75"/>
    <w:rsid w:val="00C94204"/>
    <w:rsid w:val="00C95481"/>
    <w:rsid w:val="00CA5F2C"/>
    <w:rsid w:val="00CB3680"/>
    <w:rsid w:val="00CC40C5"/>
    <w:rsid w:val="00CC4259"/>
    <w:rsid w:val="00CD00A2"/>
    <w:rsid w:val="00CD0F0A"/>
    <w:rsid w:val="00CD269F"/>
    <w:rsid w:val="00CD3BDE"/>
    <w:rsid w:val="00CD4570"/>
    <w:rsid w:val="00CD7FEE"/>
    <w:rsid w:val="00CE1ACC"/>
    <w:rsid w:val="00CE2547"/>
    <w:rsid w:val="00CE5D5B"/>
    <w:rsid w:val="00CF173A"/>
    <w:rsid w:val="00CF18B7"/>
    <w:rsid w:val="00CF1E76"/>
    <w:rsid w:val="00CF295A"/>
    <w:rsid w:val="00CF3670"/>
    <w:rsid w:val="00CF587C"/>
    <w:rsid w:val="00CF5B28"/>
    <w:rsid w:val="00CF7628"/>
    <w:rsid w:val="00D0537B"/>
    <w:rsid w:val="00D11D1C"/>
    <w:rsid w:val="00D13009"/>
    <w:rsid w:val="00D15EAE"/>
    <w:rsid w:val="00D216A6"/>
    <w:rsid w:val="00D22B5C"/>
    <w:rsid w:val="00D24398"/>
    <w:rsid w:val="00D30903"/>
    <w:rsid w:val="00D3158E"/>
    <w:rsid w:val="00D327F8"/>
    <w:rsid w:val="00D375DB"/>
    <w:rsid w:val="00D37AD2"/>
    <w:rsid w:val="00D44E4B"/>
    <w:rsid w:val="00D51DC6"/>
    <w:rsid w:val="00D5207C"/>
    <w:rsid w:val="00D521B9"/>
    <w:rsid w:val="00D544FD"/>
    <w:rsid w:val="00D54EB7"/>
    <w:rsid w:val="00D6121C"/>
    <w:rsid w:val="00D61361"/>
    <w:rsid w:val="00D63C26"/>
    <w:rsid w:val="00D63E2E"/>
    <w:rsid w:val="00D74160"/>
    <w:rsid w:val="00D83DB4"/>
    <w:rsid w:val="00D84BFD"/>
    <w:rsid w:val="00D85B9E"/>
    <w:rsid w:val="00D9163B"/>
    <w:rsid w:val="00D9559E"/>
    <w:rsid w:val="00DA4293"/>
    <w:rsid w:val="00DA743E"/>
    <w:rsid w:val="00DB229D"/>
    <w:rsid w:val="00DB51C1"/>
    <w:rsid w:val="00DB6598"/>
    <w:rsid w:val="00DB7425"/>
    <w:rsid w:val="00DB773E"/>
    <w:rsid w:val="00DC1942"/>
    <w:rsid w:val="00DC2BC3"/>
    <w:rsid w:val="00DC4E1F"/>
    <w:rsid w:val="00DC68BA"/>
    <w:rsid w:val="00DD0406"/>
    <w:rsid w:val="00DD4C45"/>
    <w:rsid w:val="00DE090D"/>
    <w:rsid w:val="00DE1F11"/>
    <w:rsid w:val="00DE27F4"/>
    <w:rsid w:val="00DE5B56"/>
    <w:rsid w:val="00E014AB"/>
    <w:rsid w:val="00E0217D"/>
    <w:rsid w:val="00E02A60"/>
    <w:rsid w:val="00E10F67"/>
    <w:rsid w:val="00E1472E"/>
    <w:rsid w:val="00E15E44"/>
    <w:rsid w:val="00E16529"/>
    <w:rsid w:val="00E22B2B"/>
    <w:rsid w:val="00E26BDB"/>
    <w:rsid w:val="00E35110"/>
    <w:rsid w:val="00E4187D"/>
    <w:rsid w:val="00E43105"/>
    <w:rsid w:val="00E436F1"/>
    <w:rsid w:val="00E517F8"/>
    <w:rsid w:val="00E566B0"/>
    <w:rsid w:val="00E57CAC"/>
    <w:rsid w:val="00E711C5"/>
    <w:rsid w:val="00E712B8"/>
    <w:rsid w:val="00E73345"/>
    <w:rsid w:val="00E7541E"/>
    <w:rsid w:val="00E77722"/>
    <w:rsid w:val="00E81224"/>
    <w:rsid w:val="00E82B27"/>
    <w:rsid w:val="00E950DE"/>
    <w:rsid w:val="00E96C0C"/>
    <w:rsid w:val="00EA0D89"/>
    <w:rsid w:val="00EA185E"/>
    <w:rsid w:val="00EA2783"/>
    <w:rsid w:val="00EA47DF"/>
    <w:rsid w:val="00EA7BB3"/>
    <w:rsid w:val="00EB11E4"/>
    <w:rsid w:val="00EB2486"/>
    <w:rsid w:val="00EB71D7"/>
    <w:rsid w:val="00EC28A8"/>
    <w:rsid w:val="00EC45F4"/>
    <w:rsid w:val="00EC5C23"/>
    <w:rsid w:val="00ED211A"/>
    <w:rsid w:val="00ED2FD1"/>
    <w:rsid w:val="00ED36D2"/>
    <w:rsid w:val="00ED5FDA"/>
    <w:rsid w:val="00EE028C"/>
    <w:rsid w:val="00EE2B20"/>
    <w:rsid w:val="00EE5363"/>
    <w:rsid w:val="00EF2B60"/>
    <w:rsid w:val="00EF38E7"/>
    <w:rsid w:val="00EF687C"/>
    <w:rsid w:val="00F0532E"/>
    <w:rsid w:val="00F059E5"/>
    <w:rsid w:val="00F07D02"/>
    <w:rsid w:val="00F11604"/>
    <w:rsid w:val="00F132C4"/>
    <w:rsid w:val="00F14BA7"/>
    <w:rsid w:val="00F160B4"/>
    <w:rsid w:val="00F1698F"/>
    <w:rsid w:val="00F179ED"/>
    <w:rsid w:val="00F20960"/>
    <w:rsid w:val="00F2137B"/>
    <w:rsid w:val="00F222EE"/>
    <w:rsid w:val="00F23F66"/>
    <w:rsid w:val="00F267F6"/>
    <w:rsid w:val="00F27981"/>
    <w:rsid w:val="00F3170E"/>
    <w:rsid w:val="00F31A0D"/>
    <w:rsid w:val="00F332AB"/>
    <w:rsid w:val="00F4431C"/>
    <w:rsid w:val="00F4474A"/>
    <w:rsid w:val="00F4539A"/>
    <w:rsid w:val="00F53560"/>
    <w:rsid w:val="00F55132"/>
    <w:rsid w:val="00F55E14"/>
    <w:rsid w:val="00F6167E"/>
    <w:rsid w:val="00F719FC"/>
    <w:rsid w:val="00F72A1B"/>
    <w:rsid w:val="00F873E9"/>
    <w:rsid w:val="00F87BF3"/>
    <w:rsid w:val="00F92148"/>
    <w:rsid w:val="00FA1D2E"/>
    <w:rsid w:val="00FA20C8"/>
    <w:rsid w:val="00FA49B1"/>
    <w:rsid w:val="00FA51F9"/>
    <w:rsid w:val="00FB50B2"/>
    <w:rsid w:val="00FB53F9"/>
    <w:rsid w:val="00FB6DA8"/>
    <w:rsid w:val="00FC0E32"/>
    <w:rsid w:val="00FC1271"/>
    <w:rsid w:val="00FC19F2"/>
    <w:rsid w:val="00FC557D"/>
    <w:rsid w:val="00FC5CA8"/>
    <w:rsid w:val="00FC6185"/>
    <w:rsid w:val="00FE10A6"/>
    <w:rsid w:val="00FE15AC"/>
    <w:rsid w:val="00FF14EE"/>
    <w:rsid w:val="00FF4863"/>
    <w:rsid w:val="00FF5983"/>
    <w:rsid w:val="00FF7B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3"/>
    <o:shapelayout v:ext="edit">
      <o:idmap v:ext="edit" data="2"/>
    </o:shapelayout>
  </w:shapeDefaults>
  <w:decimalSymbol w:val="."/>
  <w:listSeparator w:val=","/>
  <w14:docId w14:val="1AF334C9"/>
  <w15:docId w15:val="{9898265D-CBBF-4AFF-A5FA-1FC795572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3052"/>
    <w:rPr>
      <w:sz w:val="24"/>
    </w:rPr>
  </w:style>
  <w:style w:type="paragraph" w:styleId="Heading1">
    <w:name w:val="heading 1"/>
    <w:basedOn w:val="Normal"/>
    <w:next w:val="Normal"/>
    <w:qFormat/>
    <w:rsid w:val="00C522F8"/>
    <w:pPr>
      <w:keepNext/>
      <w:jc w:val="center"/>
      <w:outlineLvl w:val="0"/>
    </w:pPr>
    <w:rPr>
      <w:b/>
      <w:bCs/>
      <w:sz w:val="28"/>
    </w:rPr>
  </w:style>
  <w:style w:type="paragraph" w:styleId="Heading2">
    <w:name w:val="heading 2"/>
    <w:basedOn w:val="Normal"/>
    <w:next w:val="Normal"/>
    <w:qFormat/>
    <w:rsid w:val="00C522F8"/>
    <w:pPr>
      <w:keepNext/>
      <w:outlineLvl w:val="1"/>
    </w:pPr>
    <w:rPr>
      <w:b/>
    </w:rPr>
  </w:style>
  <w:style w:type="paragraph" w:styleId="Heading3">
    <w:name w:val="heading 3"/>
    <w:basedOn w:val="Normal"/>
    <w:next w:val="Normal"/>
    <w:qFormat/>
    <w:rsid w:val="00C522F8"/>
    <w:pPr>
      <w:keepNext/>
      <w:outlineLvl w:val="2"/>
    </w:pPr>
    <w:rPr>
      <w:b/>
      <w:sz w:val="20"/>
    </w:rPr>
  </w:style>
  <w:style w:type="paragraph" w:styleId="Heading4">
    <w:name w:val="heading 4"/>
    <w:basedOn w:val="Normal"/>
    <w:next w:val="Normal"/>
    <w:qFormat/>
    <w:rsid w:val="00C522F8"/>
    <w:pPr>
      <w:keepNext/>
      <w:outlineLvl w:val="3"/>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522F8"/>
    <w:pPr>
      <w:tabs>
        <w:tab w:val="center" w:pos="4320"/>
        <w:tab w:val="right" w:pos="8640"/>
      </w:tabs>
    </w:pPr>
  </w:style>
  <w:style w:type="paragraph" w:styleId="Footer">
    <w:name w:val="footer"/>
    <w:basedOn w:val="Normal"/>
    <w:rsid w:val="00C522F8"/>
    <w:pPr>
      <w:tabs>
        <w:tab w:val="center" w:pos="4320"/>
        <w:tab w:val="right" w:pos="8640"/>
      </w:tabs>
    </w:pPr>
  </w:style>
  <w:style w:type="paragraph" w:styleId="EnvelopeAddress">
    <w:name w:val="envelope address"/>
    <w:basedOn w:val="Normal"/>
    <w:rsid w:val="00C522F8"/>
    <w:pPr>
      <w:framePr w:w="7920" w:h="1980" w:hRule="exact" w:hSpace="180" w:wrap="auto" w:hAnchor="page" w:xAlign="center" w:yAlign="bottom"/>
      <w:ind w:left="2880"/>
    </w:pPr>
  </w:style>
  <w:style w:type="paragraph" w:styleId="EnvelopeReturn">
    <w:name w:val="envelope return"/>
    <w:basedOn w:val="Normal"/>
    <w:rsid w:val="00C522F8"/>
    <w:rPr>
      <w:sz w:val="18"/>
    </w:rPr>
  </w:style>
  <w:style w:type="paragraph" w:styleId="BalloonText">
    <w:name w:val="Balloon Text"/>
    <w:basedOn w:val="Normal"/>
    <w:semiHidden/>
    <w:rsid w:val="00B63863"/>
    <w:rPr>
      <w:rFonts w:ascii="Tahoma" w:hAnsi="Tahoma" w:cs="Tahoma"/>
      <w:sz w:val="16"/>
      <w:szCs w:val="16"/>
    </w:rPr>
  </w:style>
  <w:style w:type="paragraph" w:styleId="FootnoteText">
    <w:name w:val="footnote text"/>
    <w:basedOn w:val="Normal"/>
    <w:semiHidden/>
    <w:rsid w:val="00C522F8"/>
    <w:pPr>
      <w:widowControl w:val="0"/>
    </w:pPr>
    <w:rPr>
      <w:snapToGrid w:val="0"/>
      <w:sz w:val="16"/>
    </w:rPr>
  </w:style>
  <w:style w:type="character" w:styleId="Hyperlink">
    <w:name w:val="Hyperlink"/>
    <w:basedOn w:val="DefaultParagraphFont"/>
    <w:uiPriority w:val="99"/>
    <w:unhideWhenUsed/>
    <w:rsid w:val="00CD3BDE"/>
    <w:rPr>
      <w:color w:val="0000FF" w:themeColor="hyperlink"/>
      <w:u w:val="single"/>
    </w:rPr>
  </w:style>
  <w:style w:type="paragraph" w:styleId="ListParagraph">
    <w:name w:val="List Paragraph"/>
    <w:basedOn w:val="Normal"/>
    <w:uiPriority w:val="34"/>
    <w:qFormat/>
    <w:rsid w:val="00A8273E"/>
    <w:pPr>
      <w:ind w:left="720"/>
      <w:contextualSpacing/>
    </w:pPr>
  </w:style>
  <w:style w:type="character" w:styleId="FollowedHyperlink">
    <w:name w:val="FollowedHyperlink"/>
    <w:basedOn w:val="DefaultParagraphFont"/>
    <w:uiPriority w:val="99"/>
    <w:semiHidden/>
    <w:unhideWhenUsed/>
    <w:rsid w:val="00CE2547"/>
    <w:rPr>
      <w:color w:val="800080" w:themeColor="followedHyperlink"/>
      <w:u w:val="single"/>
    </w:rPr>
  </w:style>
  <w:style w:type="paragraph" w:customStyle="1" w:styleId="1BulletList">
    <w:name w:val="1Bullet List"/>
    <w:rsid w:val="00170EB4"/>
    <w:pPr>
      <w:tabs>
        <w:tab w:val="left" w:pos="720"/>
      </w:tabs>
      <w:ind w:left="720" w:hanging="720"/>
    </w:pPr>
    <w:rPr>
      <w:snapToGrid w:val="0"/>
      <w:sz w:val="24"/>
    </w:rPr>
  </w:style>
  <w:style w:type="table" w:styleId="TableGrid">
    <w:name w:val="Table Grid"/>
    <w:basedOn w:val="TableNormal"/>
    <w:uiPriority w:val="59"/>
    <w:rsid w:val="00170EB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A14D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8216309">
      <w:bodyDiv w:val="1"/>
      <w:marLeft w:val="0"/>
      <w:marRight w:val="0"/>
      <w:marTop w:val="0"/>
      <w:marBottom w:val="0"/>
      <w:divBdr>
        <w:top w:val="none" w:sz="0" w:space="0" w:color="auto"/>
        <w:left w:val="none" w:sz="0" w:space="0" w:color="auto"/>
        <w:bottom w:val="none" w:sz="0" w:space="0" w:color="auto"/>
        <w:right w:val="none" w:sz="0" w:space="0" w:color="auto"/>
      </w:divBdr>
    </w:div>
    <w:div w:id="1161002625">
      <w:bodyDiv w:val="1"/>
      <w:marLeft w:val="0"/>
      <w:marRight w:val="0"/>
      <w:marTop w:val="0"/>
      <w:marBottom w:val="0"/>
      <w:divBdr>
        <w:top w:val="none" w:sz="0" w:space="0" w:color="auto"/>
        <w:left w:val="none" w:sz="0" w:space="0" w:color="auto"/>
        <w:bottom w:val="none" w:sz="0" w:space="0" w:color="auto"/>
        <w:right w:val="none" w:sz="0" w:space="0" w:color="auto"/>
      </w:divBdr>
      <w:divsChild>
        <w:div w:id="671494693">
          <w:marLeft w:val="0"/>
          <w:marRight w:val="0"/>
          <w:marTop w:val="0"/>
          <w:marBottom w:val="0"/>
          <w:divBdr>
            <w:top w:val="none" w:sz="0" w:space="0" w:color="auto"/>
            <w:left w:val="none" w:sz="0" w:space="0" w:color="auto"/>
            <w:bottom w:val="none" w:sz="0" w:space="0" w:color="auto"/>
            <w:right w:val="none" w:sz="0" w:space="0" w:color="auto"/>
          </w:divBdr>
          <w:divsChild>
            <w:div w:id="221717848">
              <w:marLeft w:val="0"/>
              <w:marRight w:val="0"/>
              <w:marTop w:val="0"/>
              <w:marBottom w:val="0"/>
              <w:divBdr>
                <w:top w:val="none" w:sz="0" w:space="0" w:color="auto"/>
                <w:left w:val="none" w:sz="0" w:space="0" w:color="auto"/>
                <w:bottom w:val="none" w:sz="0" w:space="0" w:color="auto"/>
                <w:right w:val="none" w:sz="0" w:space="0" w:color="auto"/>
              </w:divBdr>
            </w:div>
          </w:divsChild>
        </w:div>
        <w:div w:id="1182476613">
          <w:marLeft w:val="0"/>
          <w:marRight w:val="0"/>
          <w:marTop w:val="0"/>
          <w:marBottom w:val="0"/>
          <w:divBdr>
            <w:top w:val="none" w:sz="0" w:space="0" w:color="auto"/>
            <w:left w:val="none" w:sz="0" w:space="0" w:color="auto"/>
            <w:bottom w:val="none" w:sz="0" w:space="0" w:color="auto"/>
            <w:right w:val="none" w:sz="0" w:space="0" w:color="auto"/>
          </w:divBdr>
          <w:divsChild>
            <w:div w:id="144187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793411">
      <w:bodyDiv w:val="1"/>
      <w:marLeft w:val="0"/>
      <w:marRight w:val="0"/>
      <w:marTop w:val="0"/>
      <w:marBottom w:val="0"/>
      <w:divBdr>
        <w:top w:val="none" w:sz="0" w:space="0" w:color="auto"/>
        <w:left w:val="none" w:sz="0" w:space="0" w:color="auto"/>
        <w:bottom w:val="none" w:sz="0" w:space="0" w:color="auto"/>
        <w:right w:val="none" w:sz="0" w:space="0" w:color="auto"/>
      </w:divBdr>
      <w:divsChild>
        <w:div w:id="519707874">
          <w:marLeft w:val="0"/>
          <w:marRight w:val="0"/>
          <w:marTop w:val="0"/>
          <w:marBottom w:val="0"/>
          <w:divBdr>
            <w:top w:val="none" w:sz="0" w:space="0" w:color="auto"/>
            <w:left w:val="none" w:sz="0" w:space="0" w:color="auto"/>
            <w:bottom w:val="none" w:sz="0" w:space="0" w:color="auto"/>
            <w:right w:val="none" w:sz="0" w:space="0" w:color="auto"/>
          </w:divBdr>
          <w:divsChild>
            <w:div w:id="533660413">
              <w:marLeft w:val="0"/>
              <w:marRight w:val="0"/>
              <w:marTop w:val="0"/>
              <w:marBottom w:val="0"/>
              <w:divBdr>
                <w:top w:val="none" w:sz="0" w:space="0" w:color="auto"/>
                <w:left w:val="none" w:sz="0" w:space="0" w:color="auto"/>
                <w:bottom w:val="none" w:sz="0" w:space="0" w:color="auto"/>
                <w:right w:val="none" w:sz="0" w:space="0" w:color="auto"/>
              </w:divBdr>
            </w:div>
          </w:divsChild>
        </w:div>
        <w:div w:id="1332878423">
          <w:marLeft w:val="0"/>
          <w:marRight w:val="0"/>
          <w:marTop w:val="0"/>
          <w:marBottom w:val="0"/>
          <w:divBdr>
            <w:top w:val="none" w:sz="0" w:space="0" w:color="auto"/>
            <w:left w:val="none" w:sz="0" w:space="0" w:color="auto"/>
            <w:bottom w:val="none" w:sz="0" w:space="0" w:color="auto"/>
            <w:right w:val="none" w:sz="0" w:space="0" w:color="auto"/>
          </w:divBdr>
          <w:divsChild>
            <w:div w:id="718093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jensen2@uccs.edu"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8660F2-4AE6-4D08-AB42-4E5D38A749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4</Pages>
  <Words>1465</Words>
  <Characters>8212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Department of Philosophy</vt:lpstr>
    </vt:vector>
  </TitlesOfParts>
  <Company>UCCS</Company>
  <LinksUpToDate>false</LinksUpToDate>
  <CharactersWithSpaces>9658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Philosophy</dc:title>
  <dc:creator>Mark Jensen</dc:creator>
  <cp:lastModifiedBy>Jennifer Jensen</cp:lastModifiedBy>
  <cp:revision>95</cp:revision>
  <cp:lastPrinted>2025-01-21T21:42:00Z</cp:lastPrinted>
  <dcterms:created xsi:type="dcterms:W3CDTF">2024-12-04T21:59:00Z</dcterms:created>
  <dcterms:modified xsi:type="dcterms:W3CDTF">2025-01-21T21:43:00Z</dcterms:modified>
</cp:coreProperties>
</file>