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8E4C" w14:textId="77777777" w:rsidR="003C5D68" w:rsidRDefault="003C5D68" w:rsidP="00840A49">
      <w:pPr>
        <w:spacing w:line="276" w:lineRule="auto"/>
        <w:jc w:val="center"/>
        <w:rPr>
          <w:rFonts w:ascii="Palatino Linotype" w:hAnsi="Palatino Linotype" w:cs="Arabic Typesetting"/>
          <w:b/>
          <w:bCs/>
          <w:smallCaps/>
          <w:sz w:val="32"/>
          <w:szCs w:val="24"/>
        </w:rPr>
      </w:pPr>
    </w:p>
    <w:p w14:paraId="16A7A24C" w14:textId="77777777" w:rsidR="00930FA7" w:rsidRPr="0081776B" w:rsidRDefault="001D3DB5" w:rsidP="00840A49">
      <w:pPr>
        <w:spacing w:line="276" w:lineRule="auto"/>
        <w:jc w:val="center"/>
        <w:rPr>
          <w:rFonts w:ascii="Palatino Linotype" w:hAnsi="Palatino Linotype" w:cs="Arabic Typesetting"/>
          <w:b/>
          <w:bCs/>
          <w:smallCaps/>
          <w:sz w:val="32"/>
          <w:szCs w:val="24"/>
        </w:rPr>
      </w:pPr>
      <w:r>
        <w:rPr>
          <w:rFonts w:ascii="Palatino Linotype" w:hAnsi="Palatino Linotype" w:cs="Arabic Typesetting"/>
          <w:b/>
          <w:bCs/>
          <w:smallCaps/>
          <w:sz w:val="32"/>
          <w:szCs w:val="24"/>
        </w:rPr>
        <w:t>Jennifer Lynn</w:t>
      </w:r>
      <w:r w:rsidR="00930FA7" w:rsidRPr="0081776B">
        <w:rPr>
          <w:rFonts w:ascii="Palatino Linotype" w:hAnsi="Palatino Linotype" w:cs="Arabic Typesetting"/>
          <w:b/>
          <w:bCs/>
          <w:smallCaps/>
          <w:sz w:val="32"/>
          <w:szCs w:val="24"/>
        </w:rPr>
        <w:t xml:space="preserve"> Jensen</w:t>
      </w:r>
      <w:r w:rsidR="00742148" w:rsidRPr="0081776B">
        <w:rPr>
          <w:rFonts w:ascii="Palatino Linotype" w:hAnsi="Palatino Linotype" w:cs="Arabic Typesetting"/>
          <w:b/>
          <w:bCs/>
          <w:smallCaps/>
          <w:sz w:val="32"/>
          <w:szCs w:val="24"/>
        </w:rPr>
        <w:t>, Ph. D.</w:t>
      </w:r>
    </w:p>
    <w:p w14:paraId="380A094A" w14:textId="77777777" w:rsidR="0040593A" w:rsidRPr="0017674A" w:rsidRDefault="0040593A" w:rsidP="0040593A">
      <w:pPr>
        <w:spacing w:line="276" w:lineRule="auto"/>
        <w:jc w:val="center"/>
        <w:rPr>
          <w:rFonts w:ascii="Perpetua" w:hAnsi="Perpetua" w:cs="Arabic Typesetting"/>
          <w:bCs/>
          <w:szCs w:val="24"/>
        </w:rPr>
      </w:pPr>
    </w:p>
    <w:p w14:paraId="741320E4" w14:textId="77777777" w:rsidR="00715620" w:rsidRPr="0017674A" w:rsidRDefault="00715620" w:rsidP="0017674A">
      <w:pPr>
        <w:tabs>
          <w:tab w:val="left" w:pos="6480"/>
          <w:tab w:val="left" w:pos="6912"/>
          <w:tab w:val="left" w:pos="7200"/>
          <w:tab w:val="left" w:pos="7380"/>
        </w:tabs>
        <w:spacing w:line="276" w:lineRule="auto"/>
        <w:rPr>
          <w:rFonts w:ascii="Perpetua" w:hAnsi="Perpetua" w:cs="Arabic Typesetting"/>
          <w:bCs/>
          <w:szCs w:val="24"/>
        </w:rPr>
      </w:pPr>
      <w:r w:rsidRPr="0017674A">
        <w:rPr>
          <w:rFonts w:ascii="Perpetua" w:hAnsi="Perpetua" w:cs="Arabic Typesetting"/>
          <w:bCs/>
          <w:i/>
          <w:szCs w:val="24"/>
        </w:rPr>
        <w:t>Address</w:t>
      </w:r>
      <w:r w:rsidRPr="0017674A">
        <w:rPr>
          <w:rFonts w:ascii="Perpetua" w:hAnsi="Perpetua" w:cs="Arabic Typesetting"/>
          <w:bCs/>
          <w:szCs w:val="24"/>
        </w:rPr>
        <w:tab/>
      </w:r>
      <w:r w:rsidRPr="0017674A">
        <w:rPr>
          <w:rFonts w:ascii="Perpetua" w:hAnsi="Perpetua" w:cs="Arabic Typesetting"/>
          <w:bCs/>
          <w:i/>
          <w:szCs w:val="24"/>
        </w:rPr>
        <w:t>Contact Information</w:t>
      </w:r>
    </w:p>
    <w:p w14:paraId="013C8EDC" w14:textId="2837E171" w:rsidR="00195045" w:rsidRDefault="00195045" w:rsidP="0017674A">
      <w:pPr>
        <w:tabs>
          <w:tab w:val="left" w:pos="6480"/>
          <w:tab w:val="left" w:pos="6912"/>
          <w:tab w:val="left" w:pos="7200"/>
          <w:tab w:val="left" w:pos="7380"/>
        </w:tabs>
        <w:spacing w:line="276" w:lineRule="auto"/>
        <w:rPr>
          <w:rFonts w:ascii="Perpetua" w:hAnsi="Perpetua" w:cs="Arabic Typesetting"/>
          <w:bCs/>
          <w:szCs w:val="24"/>
        </w:rPr>
      </w:pPr>
      <w:r>
        <w:rPr>
          <w:rFonts w:ascii="Perpetua" w:hAnsi="Perpetua" w:cs="Arabic Typesetting"/>
          <w:bCs/>
          <w:szCs w:val="24"/>
        </w:rPr>
        <w:t>Department</w:t>
      </w:r>
      <w:r w:rsidR="00480E04">
        <w:rPr>
          <w:rFonts w:ascii="Perpetua" w:hAnsi="Perpetua" w:cs="Arabic Typesetting"/>
          <w:bCs/>
          <w:szCs w:val="24"/>
        </w:rPr>
        <w:t xml:space="preserve"> of Philosophy</w:t>
      </w:r>
      <w:r w:rsidR="00480E04">
        <w:rPr>
          <w:rFonts w:ascii="Perpetua" w:hAnsi="Perpetua" w:cs="Arabic Typesetting"/>
          <w:bCs/>
          <w:szCs w:val="24"/>
        </w:rPr>
        <w:tab/>
      </w:r>
      <w:r w:rsidR="00480E04">
        <w:rPr>
          <w:rFonts w:ascii="Perpetua" w:hAnsi="Perpetua" w:cs="Arabic Typesetting"/>
          <w:bCs/>
          <w:szCs w:val="24"/>
        </w:rPr>
        <w:t>jjensen2</w:t>
      </w:r>
      <w:r w:rsidR="00480E04" w:rsidRPr="0017674A">
        <w:rPr>
          <w:rFonts w:ascii="Perpetua" w:hAnsi="Perpetua" w:cs="Arabic Typesetting"/>
          <w:bCs/>
          <w:szCs w:val="24"/>
        </w:rPr>
        <w:t>@</w:t>
      </w:r>
      <w:r w:rsidR="00480E04">
        <w:rPr>
          <w:rFonts w:ascii="Perpetua" w:hAnsi="Perpetua" w:cs="Arabic Typesetting"/>
          <w:bCs/>
          <w:szCs w:val="24"/>
        </w:rPr>
        <w:t>uccs.edu</w:t>
      </w:r>
    </w:p>
    <w:p w14:paraId="3BFEA848" w14:textId="43987423" w:rsidR="00D5047D" w:rsidRDefault="00D5047D" w:rsidP="0017674A">
      <w:pPr>
        <w:tabs>
          <w:tab w:val="left" w:pos="6480"/>
          <w:tab w:val="left" w:pos="6912"/>
          <w:tab w:val="left" w:pos="7200"/>
          <w:tab w:val="left" w:pos="7380"/>
        </w:tabs>
        <w:spacing w:line="276" w:lineRule="auto"/>
        <w:rPr>
          <w:rFonts w:ascii="Perpetua" w:hAnsi="Perpetua" w:cs="Arabic Typesetting"/>
          <w:bCs/>
          <w:szCs w:val="24"/>
        </w:rPr>
      </w:pPr>
      <w:r>
        <w:rPr>
          <w:rFonts w:ascii="Perpetua" w:hAnsi="Perpetua" w:cs="Arabic Typesetting"/>
          <w:bCs/>
          <w:szCs w:val="24"/>
        </w:rPr>
        <w:t>University of Colorado</w:t>
      </w:r>
      <w:r w:rsidR="00480E04">
        <w:rPr>
          <w:rFonts w:ascii="Perpetua" w:hAnsi="Perpetua" w:cs="Arabic Typesetting"/>
          <w:bCs/>
          <w:szCs w:val="24"/>
        </w:rPr>
        <w:t>—</w:t>
      </w:r>
      <w:r>
        <w:rPr>
          <w:rFonts w:ascii="Perpetua" w:hAnsi="Perpetua" w:cs="Arabic Typesetting"/>
          <w:bCs/>
          <w:szCs w:val="24"/>
        </w:rPr>
        <w:t>Colorado Springs</w:t>
      </w:r>
      <w:r w:rsidR="00480E04">
        <w:rPr>
          <w:rFonts w:ascii="Perpetua" w:hAnsi="Perpetua" w:cs="Arabic Typesetting"/>
          <w:bCs/>
          <w:szCs w:val="24"/>
        </w:rPr>
        <w:tab/>
      </w:r>
      <w:r w:rsidR="00480E04">
        <w:rPr>
          <w:rFonts w:ascii="Perpetua" w:hAnsi="Perpetua" w:cs="Arabic Typesetting"/>
          <w:bCs/>
          <w:szCs w:val="24"/>
        </w:rPr>
        <w:t>574.234.</w:t>
      </w:r>
      <w:r w:rsidR="00480E04" w:rsidRPr="0017674A">
        <w:rPr>
          <w:rFonts w:ascii="Perpetua" w:hAnsi="Perpetua" w:cs="Arabic Typesetting"/>
          <w:bCs/>
          <w:szCs w:val="24"/>
        </w:rPr>
        <w:t>1975</w:t>
      </w:r>
    </w:p>
    <w:p w14:paraId="4C3FE965" w14:textId="77777777" w:rsidR="00480E04" w:rsidRDefault="00790DE8" w:rsidP="00480E04">
      <w:pPr>
        <w:tabs>
          <w:tab w:val="left" w:pos="6480"/>
          <w:tab w:val="left" w:pos="6912"/>
          <w:tab w:val="left" w:pos="7200"/>
          <w:tab w:val="left" w:pos="7380"/>
        </w:tabs>
        <w:spacing w:line="276" w:lineRule="auto"/>
        <w:rPr>
          <w:rFonts w:ascii="Perpetua" w:hAnsi="Perpetua" w:cs="Arabic Typesetting"/>
          <w:bCs/>
          <w:szCs w:val="24"/>
        </w:rPr>
      </w:pPr>
      <w:r>
        <w:rPr>
          <w:rFonts w:ascii="Perpetua" w:hAnsi="Perpetua" w:cs="Arabic Typesetting"/>
          <w:bCs/>
          <w:szCs w:val="24"/>
        </w:rPr>
        <w:t>1420</w:t>
      </w:r>
      <w:r w:rsidR="001C4629">
        <w:rPr>
          <w:rFonts w:ascii="Perpetua" w:hAnsi="Perpetua" w:cs="Arabic Typesetting"/>
          <w:bCs/>
          <w:szCs w:val="24"/>
        </w:rPr>
        <w:t xml:space="preserve"> Austin Bluffs Parkway  </w:t>
      </w:r>
    </w:p>
    <w:p w14:paraId="7B21B7D7" w14:textId="0D94354F" w:rsidR="00715620" w:rsidRPr="0017674A" w:rsidRDefault="00480E04" w:rsidP="00480E04">
      <w:pPr>
        <w:tabs>
          <w:tab w:val="left" w:pos="6480"/>
          <w:tab w:val="left" w:pos="6912"/>
          <w:tab w:val="left" w:pos="7200"/>
          <w:tab w:val="left" w:pos="7380"/>
        </w:tabs>
        <w:spacing w:line="276" w:lineRule="auto"/>
        <w:rPr>
          <w:rFonts w:ascii="Perpetua" w:hAnsi="Perpetua" w:cs="Arabic Typesetting"/>
          <w:bCs/>
          <w:szCs w:val="24"/>
        </w:rPr>
      </w:pPr>
      <w:r>
        <w:rPr>
          <w:rFonts w:ascii="Perpetua" w:hAnsi="Perpetua" w:cs="Arabic Typesetting"/>
          <w:bCs/>
          <w:szCs w:val="24"/>
        </w:rPr>
        <w:t xml:space="preserve">Colorado Springs, CO  </w:t>
      </w:r>
      <w:r w:rsidR="001C4629">
        <w:rPr>
          <w:rFonts w:ascii="Perpetua" w:hAnsi="Perpetua" w:cs="Arabic Typesetting"/>
          <w:bCs/>
          <w:szCs w:val="24"/>
        </w:rPr>
        <w:t>80918</w:t>
      </w:r>
      <w:r w:rsidR="0017674A">
        <w:rPr>
          <w:rFonts w:ascii="Perpetua" w:hAnsi="Perpetua" w:cs="Arabic Typesetting"/>
          <w:bCs/>
          <w:szCs w:val="24"/>
        </w:rPr>
        <w:tab/>
      </w:r>
    </w:p>
    <w:p w14:paraId="5796B927" w14:textId="77777777" w:rsidR="009F3667" w:rsidRPr="005373B8" w:rsidRDefault="009F3667" w:rsidP="0017674A">
      <w:pPr>
        <w:spacing w:line="276" w:lineRule="auto"/>
        <w:rPr>
          <w:rFonts w:ascii="Perpetua" w:hAnsi="Perpetua" w:cs="Arabic Typesetting"/>
          <w:bCs/>
          <w:szCs w:val="24"/>
        </w:rPr>
      </w:pPr>
    </w:p>
    <w:p w14:paraId="4C49E55C" w14:textId="77777777" w:rsidR="005E52C9" w:rsidRPr="0017674A" w:rsidRDefault="005E52C9" w:rsidP="0040593A">
      <w:pPr>
        <w:pBdr>
          <w:top w:val="single" w:sz="4" w:space="1" w:color="auto"/>
        </w:pBdr>
        <w:tabs>
          <w:tab w:val="left" w:pos="1440"/>
          <w:tab w:val="left" w:pos="5760"/>
        </w:tabs>
        <w:spacing w:before="120" w:after="60" w:line="276" w:lineRule="auto"/>
        <w:ind w:left="720" w:right="720"/>
        <w:rPr>
          <w:rFonts w:ascii="Perpetua" w:hAnsi="Perpetua" w:cs="Arabic Typesetting"/>
          <w:bCs/>
          <w:smallCaps/>
          <w:sz w:val="26"/>
          <w:szCs w:val="26"/>
        </w:rPr>
      </w:pPr>
      <w:r>
        <w:rPr>
          <w:rFonts w:ascii="Perpetua" w:hAnsi="Perpetua" w:cs="Arabic Typesetting"/>
          <w:bCs/>
          <w:smallCaps/>
          <w:szCs w:val="24"/>
        </w:rPr>
        <w:tab/>
      </w:r>
      <w:r w:rsidRPr="0017674A">
        <w:rPr>
          <w:rFonts w:ascii="Perpetua" w:hAnsi="Perpetua" w:cs="Arabic Typesetting"/>
          <w:bCs/>
          <w:smallCaps/>
          <w:sz w:val="26"/>
          <w:szCs w:val="26"/>
        </w:rPr>
        <w:t>Areas of Specialization</w:t>
      </w:r>
      <w:r w:rsidRPr="0017674A">
        <w:rPr>
          <w:rFonts w:ascii="Perpetua" w:hAnsi="Perpetua" w:cs="Arabic Typesetting"/>
          <w:bCs/>
          <w:smallCaps/>
          <w:sz w:val="26"/>
          <w:szCs w:val="26"/>
        </w:rPr>
        <w:tab/>
        <w:t>Areas of Competence</w:t>
      </w:r>
      <w:r w:rsidRPr="0017674A">
        <w:rPr>
          <w:rFonts w:ascii="Perpetua" w:hAnsi="Perpetua" w:cs="Arabic Typesetting"/>
          <w:bCs/>
          <w:smallCaps/>
          <w:sz w:val="26"/>
          <w:szCs w:val="26"/>
        </w:rPr>
        <w:tab/>
      </w:r>
    </w:p>
    <w:p w14:paraId="0B2683F5" w14:textId="47A6E430" w:rsidR="001A4752" w:rsidRDefault="005E52C9" w:rsidP="005E52C9">
      <w:pPr>
        <w:tabs>
          <w:tab w:val="left" w:pos="1440"/>
          <w:tab w:val="left" w:pos="5760"/>
        </w:tabs>
        <w:spacing w:line="276" w:lineRule="auto"/>
        <w:ind w:left="720" w:right="720"/>
        <w:rPr>
          <w:rFonts w:ascii="Perpetua" w:hAnsi="Perpetua" w:cs="Arabic Typesetting"/>
          <w:bCs/>
          <w:sz w:val="26"/>
          <w:szCs w:val="26"/>
        </w:rPr>
      </w:pPr>
      <w:r w:rsidRPr="0017674A">
        <w:rPr>
          <w:rFonts w:ascii="Perpetua" w:hAnsi="Perpetua" w:cs="Arabic Typesetting"/>
          <w:bCs/>
          <w:sz w:val="26"/>
          <w:szCs w:val="26"/>
        </w:rPr>
        <w:tab/>
      </w:r>
      <w:r w:rsidR="001D3DB5" w:rsidRPr="0017674A">
        <w:rPr>
          <w:rFonts w:ascii="Perpetua" w:hAnsi="Perpetua" w:cs="Arabic Typesetting"/>
          <w:bCs/>
          <w:sz w:val="26"/>
          <w:szCs w:val="26"/>
        </w:rPr>
        <w:t>Metaphysics</w:t>
      </w:r>
      <w:r w:rsidR="001A4752">
        <w:rPr>
          <w:rFonts w:ascii="Perpetua" w:hAnsi="Perpetua" w:cs="Arabic Typesetting"/>
          <w:bCs/>
          <w:sz w:val="26"/>
          <w:szCs w:val="26"/>
        </w:rPr>
        <w:tab/>
        <w:t>Ethics</w:t>
      </w:r>
    </w:p>
    <w:p w14:paraId="49F0CC3E" w14:textId="5BFFD8FB" w:rsidR="008F7285" w:rsidRDefault="001A4752" w:rsidP="005E52C9">
      <w:pPr>
        <w:tabs>
          <w:tab w:val="left" w:pos="1440"/>
          <w:tab w:val="left" w:pos="5760"/>
        </w:tabs>
        <w:spacing w:line="276" w:lineRule="auto"/>
        <w:ind w:left="720" w:right="720"/>
        <w:rPr>
          <w:rFonts w:ascii="Perpetua" w:hAnsi="Perpetua" w:cs="Arabic Typesetting"/>
          <w:bCs/>
          <w:sz w:val="26"/>
          <w:szCs w:val="26"/>
        </w:rPr>
      </w:pPr>
      <w:r>
        <w:rPr>
          <w:rFonts w:ascii="Perpetua" w:hAnsi="Perpetua" w:cs="Arabic Typesetting"/>
          <w:bCs/>
          <w:sz w:val="26"/>
          <w:szCs w:val="26"/>
        </w:rPr>
        <w:tab/>
        <w:t>Epistemology</w:t>
      </w:r>
      <w:r w:rsidR="005E52C9" w:rsidRPr="0017674A">
        <w:rPr>
          <w:rFonts w:ascii="Perpetua" w:hAnsi="Perpetua" w:cs="Arabic Typesetting"/>
          <w:bCs/>
          <w:sz w:val="26"/>
          <w:szCs w:val="26"/>
        </w:rPr>
        <w:tab/>
      </w:r>
      <w:r w:rsidRPr="0017674A">
        <w:rPr>
          <w:rFonts w:ascii="Perpetua" w:hAnsi="Perpetua" w:cs="Arabic Typesetting"/>
          <w:bCs/>
          <w:sz w:val="26"/>
          <w:szCs w:val="26"/>
        </w:rPr>
        <w:t>Philosophy of Mind</w:t>
      </w:r>
    </w:p>
    <w:p w14:paraId="462F6A2E" w14:textId="01340CC6" w:rsidR="005E52C9" w:rsidRPr="0017674A" w:rsidRDefault="008F7285" w:rsidP="001A4752">
      <w:pPr>
        <w:tabs>
          <w:tab w:val="left" w:pos="1440"/>
          <w:tab w:val="left" w:pos="5760"/>
        </w:tabs>
        <w:spacing w:line="276" w:lineRule="auto"/>
        <w:ind w:left="720" w:right="720"/>
        <w:rPr>
          <w:rFonts w:ascii="Perpetua" w:hAnsi="Perpetua" w:cs="Arabic Typesetting"/>
          <w:bCs/>
          <w:sz w:val="26"/>
          <w:szCs w:val="26"/>
        </w:rPr>
      </w:pPr>
      <w:r>
        <w:rPr>
          <w:rFonts w:ascii="Perpetua" w:hAnsi="Perpetua" w:cs="Arabic Typesetting"/>
          <w:bCs/>
          <w:sz w:val="26"/>
          <w:szCs w:val="26"/>
        </w:rPr>
        <w:tab/>
      </w:r>
      <w:r w:rsidRPr="0017674A">
        <w:rPr>
          <w:rFonts w:ascii="Perpetua" w:hAnsi="Perpetua" w:cs="Arabic Typesetting"/>
          <w:bCs/>
          <w:sz w:val="26"/>
          <w:szCs w:val="26"/>
        </w:rPr>
        <w:t>Philosophy of Religion</w:t>
      </w:r>
      <w:r>
        <w:rPr>
          <w:rFonts w:ascii="Perpetua" w:hAnsi="Perpetua" w:cs="Arabic Typesetting"/>
          <w:bCs/>
          <w:sz w:val="26"/>
          <w:szCs w:val="26"/>
        </w:rPr>
        <w:tab/>
      </w:r>
      <w:r w:rsidR="005E52C9" w:rsidRPr="0017674A">
        <w:rPr>
          <w:rFonts w:ascii="Perpetua" w:hAnsi="Perpetua" w:cs="Arabic Typesetting"/>
          <w:bCs/>
          <w:sz w:val="26"/>
          <w:szCs w:val="26"/>
        </w:rPr>
        <w:tab/>
      </w:r>
      <w:r w:rsidR="005E52C9" w:rsidRPr="0017674A">
        <w:rPr>
          <w:rFonts w:ascii="Perpetua" w:hAnsi="Perpetua" w:cs="Arabic Typesetting"/>
          <w:bCs/>
          <w:sz w:val="26"/>
          <w:szCs w:val="26"/>
        </w:rPr>
        <w:tab/>
      </w:r>
    </w:p>
    <w:p w14:paraId="24093337" w14:textId="77777777" w:rsidR="005D1740" w:rsidRDefault="005D1740" w:rsidP="00CE2207">
      <w:pPr>
        <w:tabs>
          <w:tab w:val="left" w:pos="720"/>
          <w:tab w:val="left" w:pos="864"/>
          <w:tab w:val="left" w:pos="1440"/>
          <w:tab w:val="left" w:pos="2340"/>
          <w:tab w:val="left" w:pos="3600"/>
          <w:tab w:val="left" w:pos="6919"/>
        </w:tabs>
        <w:spacing w:line="276" w:lineRule="auto"/>
        <w:rPr>
          <w:rFonts w:ascii="Perpetua" w:hAnsi="Perpetua" w:cs="Arabic Typesetting"/>
          <w:bCs/>
          <w:smallCaps/>
          <w:szCs w:val="24"/>
        </w:rPr>
      </w:pPr>
    </w:p>
    <w:p w14:paraId="0FFE89EB" w14:textId="77777777" w:rsidR="005D1740" w:rsidRPr="0017674A" w:rsidRDefault="001D3DB5" w:rsidP="00CE2207">
      <w:pPr>
        <w:tabs>
          <w:tab w:val="left" w:pos="576"/>
          <w:tab w:val="left" w:pos="720"/>
          <w:tab w:val="left" w:pos="864"/>
          <w:tab w:val="left" w:pos="1440"/>
          <w:tab w:val="left" w:pos="2340"/>
          <w:tab w:val="left" w:pos="3600"/>
          <w:tab w:val="left" w:pos="6919"/>
        </w:tabs>
        <w:spacing w:line="276" w:lineRule="auto"/>
        <w:rPr>
          <w:rFonts w:ascii="Perpetua" w:hAnsi="Perpetua" w:cs="Arabic Typesetting"/>
          <w:bCs/>
          <w:sz w:val="26"/>
          <w:szCs w:val="26"/>
        </w:rPr>
      </w:pPr>
      <w:r w:rsidRPr="0017674A">
        <w:rPr>
          <w:rFonts w:ascii="Perpetua" w:hAnsi="Perpetua" w:cs="Arabic Typesetting"/>
          <w:bCs/>
          <w:smallCaps/>
          <w:sz w:val="26"/>
          <w:szCs w:val="26"/>
        </w:rPr>
        <w:t>Education</w:t>
      </w:r>
      <w:r w:rsidRPr="0017674A">
        <w:rPr>
          <w:rFonts w:ascii="Perpetua" w:hAnsi="Perpetua" w:cs="Arabic Typesetting"/>
          <w:bCs/>
          <w:sz w:val="26"/>
          <w:szCs w:val="26"/>
        </w:rPr>
        <w:tab/>
      </w:r>
    </w:p>
    <w:p w14:paraId="32FDB40B" w14:textId="77777777" w:rsidR="001D3DB5" w:rsidRPr="0017674A" w:rsidRDefault="005D1740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1872"/>
          <w:tab w:val="left" w:pos="2340"/>
          <w:tab w:val="left" w:pos="3168"/>
          <w:tab w:val="left" w:pos="3312"/>
          <w:tab w:val="left" w:pos="3456"/>
          <w:tab w:val="left" w:pos="3600"/>
          <w:tab w:val="left" w:pos="4032"/>
          <w:tab w:val="left" w:pos="4320"/>
          <w:tab w:val="left" w:pos="6919"/>
        </w:tabs>
        <w:spacing w:line="276" w:lineRule="auto"/>
        <w:rPr>
          <w:rFonts w:ascii="Perpetua" w:hAnsi="Perpetua" w:cs="Arabic Typesetting"/>
          <w:bCs/>
          <w:sz w:val="26"/>
          <w:szCs w:val="26"/>
        </w:rPr>
      </w:pPr>
      <w:r w:rsidRPr="0017674A">
        <w:rPr>
          <w:rFonts w:ascii="Perpetua" w:hAnsi="Perpetua" w:cs="Arabic Typesetting"/>
          <w:bCs/>
          <w:sz w:val="26"/>
          <w:szCs w:val="26"/>
        </w:rPr>
        <w:tab/>
      </w:r>
      <w:r w:rsidR="004D4402">
        <w:rPr>
          <w:rFonts w:ascii="Perpetua" w:hAnsi="Perpetua" w:cs="Arabic Typesetting"/>
          <w:bCs/>
          <w:sz w:val="26"/>
          <w:szCs w:val="26"/>
        </w:rPr>
        <w:t>Ph.D.</w:t>
      </w:r>
      <w:r w:rsidR="004D4402">
        <w:rPr>
          <w:rFonts w:ascii="Perpetua" w:hAnsi="Perpetua" w:cs="Arabic Typesetting"/>
          <w:bCs/>
          <w:sz w:val="26"/>
          <w:szCs w:val="26"/>
        </w:rPr>
        <w:tab/>
        <w:t>May</w:t>
      </w:r>
      <w:r w:rsidR="001D3DB5" w:rsidRPr="0017674A">
        <w:rPr>
          <w:rFonts w:ascii="Perpetua" w:hAnsi="Perpetua" w:cs="Arabic Typesetting"/>
          <w:bCs/>
          <w:sz w:val="26"/>
          <w:szCs w:val="26"/>
        </w:rPr>
        <w:t xml:space="preserve"> 2008</w:t>
      </w:r>
      <w:r w:rsidR="00CE2207">
        <w:rPr>
          <w:rFonts w:ascii="Perpetua" w:hAnsi="Perpetua" w:cs="Arabic Typesetting"/>
          <w:bCs/>
          <w:sz w:val="26"/>
          <w:szCs w:val="26"/>
        </w:rPr>
        <w:tab/>
      </w:r>
      <w:r w:rsidR="001D3DB5" w:rsidRPr="0017674A">
        <w:rPr>
          <w:rFonts w:ascii="Perpetua" w:hAnsi="Perpetua" w:cs="Arabic Typesetting"/>
          <w:bCs/>
          <w:sz w:val="26"/>
          <w:szCs w:val="26"/>
        </w:rPr>
        <w:t>University of Notre Dame, Philosophy</w:t>
      </w:r>
    </w:p>
    <w:p w14:paraId="49F0E243" w14:textId="77777777" w:rsidR="001D3DB5" w:rsidRPr="0017674A" w:rsidRDefault="001D3DB5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1872"/>
          <w:tab w:val="left" w:pos="2340"/>
          <w:tab w:val="left" w:pos="3168"/>
          <w:tab w:val="left" w:pos="3312"/>
          <w:tab w:val="left" w:pos="3456"/>
          <w:tab w:val="left" w:pos="3600"/>
          <w:tab w:val="left" w:pos="4032"/>
          <w:tab w:val="left" w:pos="4320"/>
          <w:tab w:val="left" w:pos="6919"/>
        </w:tabs>
        <w:spacing w:line="276" w:lineRule="auto"/>
        <w:rPr>
          <w:rFonts w:ascii="Perpetua" w:hAnsi="Perpetua" w:cs="Arabic Typesetting"/>
          <w:bCs/>
          <w:sz w:val="26"/>
          <w:szCs w:val="26"/>
        </w:rPr>
      </w:pPr>
      <w:r w:rsidRPr="0017674A">
        <w:rPr>
          <w:rFonts w:ascii="Perpetua" w:hAnsi="Perpetua" w:cs="Arabic Typesetting"/>
          <w:bCs/>
          <w:sz w:val="26"/>
          <w:szCs w:val="26"/>
        </w:rPr>
        <w:tab/>
      </w:r>
      <w:r w:rsidRPr="0017674A">
        <w:rPr>
          <w:rFonts w:ascii="Perpetua" w:hAnsi="Perpetua" w:cs="Arabic Typesetting"/>
          <w:bCs/>
          <w:sz w:val="26"/>
          <w:szCs w:val="26"/>
        </w:rPr>
        <w:tab/>
      </w:r>
      <w:r w:rsidR="0017674A">
        <w:rPr>
          <w:rFonts w:ascii="Perpetua" w:hAnsi="Perpetua" w:cs="Arabic Typesetting"/>
          <w:bCs/>
          <w:sz w:val="26"/>
          <w:szCs w:val="26"/>
        </w:rPr>
        <w:tab/>
      </w:r>
      <w:r w:rsidR="0017674A">
        <w:rPr>
          <w:rFonts w:ascii="Perpetua" w:hAnsi="Perpetua" w:cs="Arabic Typesetting"/>
          <w:bCs/>
          <w:sz w:val="26"/>
          <w:szCs w:val="26"/>
        </w:rPr>
        <w:tab/>
      </w:r>
      <w:r w:rsidR="00CE2207">
        <w:rPr>
          <w:rFonts w:ascii="Perpetua" w:hAnsi="Perpetua" w:cs="Arabic Typesetting"/>
          <w:bCs/>
          <w:sz w:val="26"/>
          <w:szCs w:val="26"/>
        </w:rPr>
        <w:tab/>
      </w:r>
      <w:r w:rsidRPr="0017674A">
        <w:rPr>
          <w:rFonts w:ascii="Perpetua" w:hAnsi="Perpetua" w:cs="Arabic Typesetting"/>
          <w:bCs/>
          <w:sz w:val="26"/>
          <w:szCs w:val="26"/>
        </w:rPr>
        <w:t xml:space="preserve">Thesis: </w:t>
      </w:r>
      <w:r w:rsidRPr="0017674A">
        <w:rPr>
          <w:rFonts w:ascii="Perpetua" w:hAnsi="Perpetua" w:cs="Arabic Typesetting"/>
          <w:bCs/>
          <w:i/>
          <w:sz w:val="26"/>
          <w:szCs w:val="26"/>
        </w:rPr>
        <w:t>The Grounding Objection to Molinism</w:t>
      </w:r>
    </w:p>
    <w:p w14:paraId="3924FD21" w14:textId="77777777" w:rsidR="001D3DB5" w:rsidRPr="0017674A" w:rsidRDefault="001D3DB5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1872"/>
          <w:tab w:val="left" w:pos="2340"/>
          <w:tab w:val="left" w:pos="3168"/>
          <w:tab w:val="left" w:pos="3312"/>
          <w:tab w:val="left" w:pos="3456"/>
          <w:tab w:val="left" w:pos="3600"/>
          <w:tab w:val="left" w:pos="4032"/>
          <w:tab w:val="left" w:pos="4320"/>
          <w:tab w:val="left" w:pos="6919"/>
        </w:tabs>
        <w:spacing w:after="60" w:line="276" w:lineRule="auto"/>
        <w:rPr>
          <w:rFonts w:ascii="Perpetua" w:hAnsi="Perpetua" w:cs="Arabic Typesetting"/>
          <w:bCs/>
          <w:sz w:val="26"/>
          <w:szCs w:val="26"/>
        </w:rPr>
      </w:pPr>
      <w:r w:rsidRPr="0017674A">
        <w:rPr>
          <w:rFonts w:ascii="Perpetua" w:hAnsi="Perpetua" w:cs="Arabic Typesetting"/>
          <w:bCs/>
          <w:sz w:val="26"/>
          <w:szCs w:val="26"/>
        </w:rPr>
        <w:tab/>
      </w:r>
      <w:r w:rsidR="0017674A">
        <w:rPr>
          <w:rFonts w:ascii="Perpetua" w:hAnsi="Perpetua" w:cs="Arabic Typesetting"/>
          <w:bCs/>
          <w:sz w:val="26"/>
          <w:szCs w:val="26"/>
        </w:rPr>
        <w:tab/>
      </w:r>
      <w:r w:rsidR="0017674A">
        <w:rPr>
          <w:rFonts w:ascii="Perpetua" w:hAnsi="Perpetua" w:cs="Arabic Typesetting"/>
          <w:bCs/>
          <w:sz w:val="26"/>
          <w:szCs w:val="26"/>
        </w:rPr>
        <w:tab/>
      </w:r>
      <w:r w:rsidRPr="0017674A">
        <w:rPr>
          <w:rFonts w:ascii="Perpetua" w:hAnsi="Perpetua" w:cs="Arabic Typesetting"/>
          <w:bCs/>
          <w:sz w:val="26"/>
          <w:szCs w:val="26"/>
        </w:rPr>
        <w:tab/>
      </w:r>
      <w:r w:rsidR="00CE2207">
        <w:rPr>
          <w:rFonts w:ascii="Perpetua" w:hAnsi="Perpetua" w:cs="Arabic Typesetting"/>
          <w:bCs/>
          <w:sz w:val="26"/>
          <w:szCs w:val="26"/>
        </w:rPr>
        <w:tab/>
      </w:r>
      <w:r w:rsidRPr="0017674A">
        <w:rPr>
          <w:rFonts w:ascii="Perpetua" w:hAnsi="Perpetua" w:cs="Arabic Typesetting"/>
          <w:bCs/>
          <w:sz w:val="26"/>
          <w:szCs w:val="26"/>
        </w:rPr>
        <w:t>Director: Thomas Flint</w:t>
      </w:r>
    </w:p>
    <w:p w14:paraId="5B0FBE31" w14:textId="77777777" w:rsidR="001D3DB5" w:rsidRPr="0017674A" w:rsidRDefault="001D3DB5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1872"/>
          <w:tab w:val="left" w:pos="2340"/>
          <w:tab w:val="left" w:pos="3168"/>
          <w:tab w:val="left" w:pos="3312"/>
          <w:tab w:val="left" w:pos="3456"/>
          <w:tab w:val="left" w:pos="3600"/>
          <w:tab w:val="left" w:pos="4032"/>
          <w:tab w:val="left" w:pos="4320"/>
          <w:tab w:val="left" w:pos="6919"/>
        </w:tabs>
        <w:spacing w:after="60" w:line="276" w:lineRule="auto"/>
        <w:rPr>
          <w:rFonts w:ascii="Perpetua" w:hAnsi="Perpetua" w:cs="Arabic Typesetting"/>
          <w:bCs/>
          <w:sz w:val="26"/>
          <w:szCs w:val="26"/>
        </w:rPr>
      </w:pPr>
      <w:r w:rsidRPr="0017674A">
        <w:rPr>
          <w:rFonts w:ascii="Perpetua" w:hAnsi="Perpetua" w:cs="Arabic Typesetting"/>
          <w:bCs/>
          <w:sz w:val="26"/>
          <w:szCs w:val="26"/>
        </w:rPr>
        <w:tab/>
      </w:r>
      <w:r w:rsidR="004D4402">
        <w:rPr>
          <w:rFonts w:ascii="Perpetua" w:hAnsi="Perpetua" w:cs="Arabic Typesetting"/>
          <w:bCs/>
          <w:sz w:val="26"/>
          <w:szCs w:val="26"/>
        </w:rPr>
        <w:t>M.A.</w:t>
      </w:r>
      <w:r w:rsidR="004D4402">
        <w:rPr>
          <w:rFonts w:ascii="Perpetua" w:hAnsi="Perpetua" w:cs="Arabic Typesetting"/>
          <w:bCs/>
          <w:sz w:val="26"/>
          <w:szCs w:val="26"/>
        </w:rPr>
        <w:tab/>
        <w:t>May</w:t>
      </w:r>
      <w:r w:rsidRPr="0017674A">
        <w:rPr>
          <w:rFonts w:ascii="Perpetua" w:hAnsi="Perpetua" w:cs="Arabic Typesetting"/>
          <w:bCs/>
          <w:sz w:val="26"/>
          <w:szCs w:val="26"/>
        </w:rPr>
        <w:t xml:space="preserve"> 2003</w:t>
      </w:r>
      <w:r w:rsidRPr="0017674A">
        <w:rPr>
          <w:rFonts w:ascii="Perpetua" w:hAnsi="Perpetua" w:cs="Arabic Typesetting"/>
          <w:bCs/>
          <w:sz w:val="26"/>
          <w:szCs w:val="26"/>
        </w:rPr>
        <w:tab/>
        <w:t>University of Notre Dame, Philosophy</w:t>
      </w:r>
    </w:p>
    <w:p w14:paraId="06004A87" w14:textId="77777777" w:rsidR="001D3DB5" w:rsidRPr="0017674A" w:rsidRDefault="004D4402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1872"/>
          <w:tab w:val="left" w:pos="2340"/>
          <w:tab w:val="left" w:pos="3168"/>
          <w:tab w:val="left" w:pos="3312"/>
          <w:tab w:val="left" w:pos="3456"/>
          <w:tab w:val="left" w:pos="3600"/>
          <w:tab w:val="left" w:pos="4032"/>
          <w:tab w:val="left" w:pos="4320"/>
          <w:tab w:val="left" w:pos="6919"/>
        </w:tabs>
        <w:spacing w:after="60" w:line="276" w:lineRule="auto"/>
        <w:rPr>
          <w:rFonts w:ascii="Perpetua" w:hAnsi="Perpetua" w:cs="Arabic Typesetting"/>
          <w:bCs/>
          <w:sz w:val="26"/>
          <w:szCs w:val="26"/>
        </w:rPr>
      </w:pPr>
      <w:r>
        <w:rPr>
          <w:rFonts w:ascii="Perpetua" w:hAnsi="Perpetua" w:cs="Arabic Typesetting"/>
          <w:bCs/>
          <w:sz w:val="26"/>
          <w:szCs w:val="26"/>
        </w:rPr>
        <w:tab/>
        <w:t>M.A.</w:t>
      </w:r>
      <w:r>
        <w:rPr>
          <w:rFonts w:ascii="Perpetua" w:hAnsi="Perpetua" w:cs="Arabic Typesetting"/>
          <w:bCs/>
          <w:sz w:val="26"/>
          <w:szCs w:val="26"/>
        </w:rPr>
        <w:tab/>
        <w:t>May</w:t>
      </w:r>
      <w:r w:rsidR="001D3DB5" w:rsidRPr="0017674A">
        <w:rPr>
          <w:rFonts w:ascii="Perpetua" w:hAnsi="Perpetua" w:cs="Arabic Typesetting"/>
          <w:bCs/>
          <w:sz w:val="26"/>
          <w:szCs w:val="26"/>
        </w:rPr>
        <w:t xml:space="preserve"> 2000</w:t>
      </w:r>
      <w:r w:rsidR="001D3DB5" w:rsidRPr="0017674A">
        <w:rPr>
          <w:rFonts w:ascii="Perpetua" w:hAnsi="Perpetua" w:cs="Arabic Typesetting"/>
          <w:bCs/>
          <w:sz w:val="26"/>
          <w:szCs w:val="26"/>
        </w:rPr>
        <w:tab/>
        <w:t>Biola University, Philosophy, with highest honors</w:t>
      </w:r>
    </w:p>
    <w:p w14:paraId="5437BFA9" w14:textId="77777777" w:rsidR="001D3DB5" w:rsidRPr="0017674A" w:rsidRDefault="001D3DB5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1872"/>
          <w:tab w:val="left" w:pos="2340"/>
          <w:tab w:val="left" w:pos="3168"/>
          <w:tab w:val="left" w:pos="3312"/>
          <w:tab w:val="left" w:pos="3456"/>
          <w:tab w:val="left" w:pos="3600"/>
          <w:tab w:val="left" w:pos="4032"/>
          <w:tab w:val="left" w:pos="4320"/>
          <w:tab w:val="left" w:pos="6919"/>
        </w:tabs>
        <w:spacing w:after="60" w:line="276" w:lineRule="auto"/>
        <w:rPr>
          <w:rFonts w:ascii="Perpetua" w:hAnsi="Perpetua" w:cs="Arabic Typesetting"/>
          <w:bCs/>
          <w:sz w:val="26"/>
          <w:szCs w:val="26"/>
        </w:rPr>
      </w:pPr>
      <w:r w:rsidRPr="0017674A">
        <w:rPr>
          <w:rFonts w:ascii="Perpetua" w:hAnsi="Perpetua" w:cs="Arabic Typesetting"/>
          <w:bCs/>
          <w:sz w:val="26"/>
          <w:szCs w:val="26"/>
        </w:rPr>
        <w:tab/>
        <w:t>B.A.</w:t>
      </w:r>
      <w:r w:rsidRPr="0017674A">
        <w:rPr>
          <w:rFonts w:ascii="Perpetua" w:hAnsi="Perpetua" w:cs="Arabic Typesetting"/>
          <w:bCs/>
          <w:sz w:val="26"/>
          <w:szCs w:val="26"/>
        </w:rPr>
        <w:tab/>
      </w:r>
      <w:r w:rsidR="00CE2207">
        <w:rPr>
          <w:rFonts w:ascii="Perpetua" w:hAnsi="Perpetua" w:cs="Arabic Typesetting"/>
          <w:bCs/>
          <w:sz w:val="26"/>
          <w:szCs w:val="26"/>
        </w:rPr>
        <w:tab/>
      </w:r>
      <w:r w:rsidR="004D4402">
        <w:rPr>
          <w:rFonts w:ascii="Perpetua" w:hAnsi="Perpetua" w:cs="Arabic Typesetting"/>
          <w:bCs/>
          <w:sz w:val="26"/>
          <w:szCs w:val="26"/>
        </w:rPr>
        <w:t>May</w:t>
      </w:r>
      <w:r w:rsidRPr="0017674A">
        <w:rPr>
          <w:rFonts w:ascii="Perpetua" w:hAnsi="Perpetua" w:cs="Arabic Typesetting"/>
          <w:bCs/>
          <w:sz w:val="26"/>
          <w:szCs w:val="26"/>
        </w:rPr>
        <w:t xml:space="preserve"> 1997</w:t>
      </w:r>
      <w:r w:rsidRPr="0017674A">
        <w:rPr>
          <w:rFonts w:ascii="Perpetua" w:hAnsi="Perpetua" w:cs="Arabic Typesetting"/>
          <w:bCs/>
          <w:sz w:val="26"/>
          <w:szCs w:val="26"/>
        </w:rPr>
        <w:tab/>
        <w:t>Miami University, Philosophy, cum laude</w:t>
      </w:r>
    </w:p>
    <w:p w14:paraId="79C08D15" w14:textId="77777777" w:rsidR="001D3DB5" w:rsidRPr="0017674A" w:rsidRDefault="001D3DB5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340"/>
          <w:tab w:val="left" w:pos="3312"/>
          <w:tab w:val="left" w:pos="3456"/>
          <w:tab w:val="left" w:pos="3600"/>
          <w:tab w:val="left" w:pos="4320"/>
          <w:tab w:val="left" w:pos="6919"/>
        </w:tabs>
        <w:spacing w:after="60" w:line="276" w:lineRule="auto"/>
        <w:rPr>
          <w:rFonts w:ascii="Perpetua" w:hAnsi="Perpetua" w:cs="Arabic Typesetting"/>
          <w:bCs/>
          <w:sz w:val="26"/>
          <w:szCs w:val="26"/>
        </w:rPr>
      </w:pPr>
    </w:p>
    <w:p w14:paraId="6AF164E6" w14:textId="77777777" w:rsidR="005D1740" w:rsidRPr="0017674A" w:rsidRDefault="001D3DB5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3312"/>
          <w:tab w:val="left" w:pos="3456"/>
          <w:tab w:val="left" w:pos="3600"/>
          <w:tab w:val="left" w:pos="4320"/>
        </w:tabs>
        <w:spacing w:after="60" w:line="276" w:lineRule="auto"/>
        <w:rPr>
          <w:rFonts w:ascii="Perpetua" w:hAnsi="Perpetua" w:cs="Arabic Typesetting"/>
          <w:bCs/>
          <w:sz w:val="26"/>
          <w:szCs w:val="26"/>
        </w:rPr>
      </w:pPr>
      <w:r w:rsidRPr="0017674A">
        <w:rPr>
          <w:rFonts w:ascii="Perpetua" w:hAnsi="Perpetua" w:cs="Arabic Typesetting"/>
          <w:bCs/>
          <w:smallCaps/>
          <w:sz w:val="26"/>
          <w:szCs w:val="26"/>
        </w:rPr>
        <w:t>Employment</w:t>
      </w:r>
      <w:r w:rsidR="00AB6901" w:rsidRPr="0017674A">
        <w:rPr>
          <w:rFonts w:ascii="Perpetua" w:hAnsi="Perpetua" w:cs="Arabic Typesetting"/>
          <w:bCs/>
          <w:sz w:val="26"/>
          <w:szCs w:val="26"/>
        </w:rPr>
        <w:tab/>
      </w:r>
    </w:p>
    <w:p w14:paraId="0A521B97" w14:textId="6A00A9E7" w:rsidR="00244AAF" w:rsidRDefault="005D1740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3168"/>
          <w:tab w:val="left" w:pos="3312"/>
          <w:tab w:val="left" w:pos="3456"/>
          <w:tab w:val="left" w:pos="3600"/>
          <w:tab w:val="left" w:pos="4320"/>
        </w:tabs>
        <w:spacing w:after="60" w:line="276" w:lineRule="auto"/>
        <w:rPr>
          <w:rFonts w:ascii="Perpetua" w:hAnsi="Perpetua" w:cs="Arabic Typesetting"/>
          <w:bCs/>
          <w:sz w:val="26"/>
          <w:szCs w:val="26"/>
        </w:rPr>
      </w:pPr>
      <w:r w:rsidRPr="0017674A">
        <w:rPr>
          <w:rFonts w:ascii="Perpetua" w:hAnsi="Perpetua" w:cs="Arabic Typesetting"/>
          <w:bCs/>
          <w:sz w:val="26"/>
          <w:szCs w:val="26"/>
        </w:rPr>
        <w:tab/>
      </w:r>
      <w:r w:rsidR="00244AAF">
        <w:rPr>
          <w:rFonts w:ascii="Perpetua" w:hAnsi="Perpetua" w:cs="Arabic Typesetting"/>
          <w:bCs/>
          <w:sz w:val="26"/>
          <w:szCs w:val="26"/>
        </w:rPr>
        <w:t>July 2021-May 2023</w:t>
      </w:r>
      <w:r w:rsidR="00244AAF">
        <w:rPr>
          <w:rFonts w:ascii="Perpetua" w:hAnsi="Perpetua" w:cs="Arabic Typesetting"/>
          <w:bCs/>
          <w:sz w:val="26"/>
          <w:szCs w:val="26"/>
        </w:rPr>
        <w:tab/>
        <w:t>Visiting Scholar, United States Air Force Academy</w:t>
      </w:r>
    </w:p>
    <w:p w14:paraId="61A755B5" w14:textId="42CFB82E" w:rsidR="003A35FF" w:rsidRDefault="00244AAF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3168"/>
          <w:tab w:val="left" w:pos="3312"/>
          <w:tab w:val="left" w:pos="3456"/>
          <w:tab w:val="left" w:pos="3600"/>
          <w:tab w:val="left" w:pos="4320"/>
        </w:tabs>
        <w:spacing w:after="60" w:line="276" w:lineRule="auto"/>
        <w:rPr>
          <w:rFonts w:ascii="Perpetua" w:hAnsi="Perpetua" w:cs="Arabic Typesetting"/>
          <w:bCs/>
          <w:sz w:val="26"/>
          <w:szCs w:val="26"/>
        </w:rPr>
      </w:pPr>
      <w:r>
        <w:rPr>
          <w:rFonts w:ascii="Perpetua" w:hAnsi="Perpetua" w:cs="Arabic Typesetting"/>
          <w:bCs/>
          <w:sz w:val="26"/>
          <w:szCs w:val="26"/>
        </w:rPr>
        <w:tab/>
      </w:r>
      <w:r w:rsidR="008F78CC">
        <w:rPr>
          <w:rFonts w:ascii="Perpetua" w:hAnsi="Perpetua" w:cs="Arabic Typesetting"/>
          <w:bCs/>
          <w:sz w:val="26"/>
          <w:szCs w:val="26"/>
        </w:rPr>
        <w:t>August 2023-present</w:t>
      </w:r>
      <w:r w:rsidR="008F78CC">
        <w:rPr>
          <w:rFonts w:ascii="Perpetua" w:hAnsi="Perpetua" w:cs="Arabic Typesetting"/>
          <w:bCs/>
          <w:sz w:val="26"/>
          <w:szCs w:val="26"/>
        </w:rPr>
        <w:tab/>
        <w:t>Princip</w:t>
      </w:r>
      <w:r w:rsidR="00AC526C">
        <w:rPr>
          <w:rFonts w:ascii="Perpetua" w:hAnsi="Perpetua" w:cs="Arabic Typesetting"/>
          <w:bCs/>
          <w:sz w:val="26"/>
          <w:szCs w:val="26"/>
        </w:rPr>
        <w:t>al</w:t>
      </w:r>
      <w:r w:rsidR="008F78CC">
        <w:rPr>
          <w:rFonts w:ascii="Perpetua" w:hAnsi="Perpetua" w:cs="Arabic Typesetting"/>
          <w:bCs/>
          <w:sz w:val="26"/>
          <w:szCs w:val="26"/>
        </w:rPr>
        <w:t xml:space="preserve"> Instructor, University of Colorado </w:t>
      </w:r>
      <w:proofErr w:type="spellStart"/>
      <w:r w:rsidR="008F78CC">
        <w:rPr>
          <w:rFonts w:ascii="Perpetua" w:hAnsi="Perpetua" w:cs="Arabic Typesetting"/>
          <w:bCs/>
          <w:sz w:val="26"/>
          <w:szCs w:val="26"/>
        </w:rPr>
        <w:t>Colorado</w:t>
      </w:r>
      <w:proofErr w:type="spellEnd"/>
      <w:r w:rsidR="008F78CC">
        <w:rPr>
          <w:rFonts w:ascii="Perpetua" w:hAnsi="Perpetua" w:cs="Arabic Typesetting"/>
          <w:bCs/>
          <w:sz w:val="26"/>
          <w:szCs w:val="26"/>
        </w:rPr>
        <w:t xml:space="preserve"> Springs</w:t>
      </w:r>
    </w:p>
    <w:p w14:paraId="49B8B893" w14:textId="6B8FE4A2" w:rsidR="003D5C05" w:rsidRDefault="003A35FF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3168"/>
          <w:tab w:val="left" w:pos="3312"/>
          <w:tab w:val="left" w:pos="3456"/>
          <w:tab w:val="left" w:pos="3600"/>
          <w:tab w:val="left" w:pos="4320"/>
        </w:tabs>
        <w:spacing w:after="60" w:line="276" w:lineRule="auto"/>
        <w:rPr>
          <w:rFonts w:ascii="Perpetua" w:hAnsi="Perpetua" w:cs="Arabic Typesetting"/>
          <w:bCs/>
          <w:sz w:val="26"/>
          <w:szCs w:val="26"/>
        </w:rPr>
      </w:pPr>
      <w:r>
        <w:rPr>
          <w:rFonts w:ascii="Perpetua" w:hAnsi="Perpetua" w:cs="Arabic Typesetting"/>
          <w:bCs/>
          <w:sz w:val="26"/>
          <w:szCs w:val="26"/>
        </w:rPr>
        <w:tab/>
      </w:r>
      <w:r w:rsidR="003D5C05">
        <w:rPr>
          <w:rFonts w:ascii="Perpetua" w:hAnsi="Perpetua" w:cs="Arabic Typesetting"/>
          <w:bCs/>
          <w:sz w:val="26"/>
          <w:szCs w:val="26"/>
        </w:rPr>
        <w:t>August 2018-</w:t>
      </w:r>
      <w:r>
        <w:rPr>
          <w:rFonts w:ascii="Perpetua" w:hAnsi="Perpetua" w:cs="Arabic Typesetting"/>
          <w:bCs/>
          <w:sz w:val="26"/>
          <w:szCs w:val="26"/>
        </w:rPr>
        <w:t>May 2023</w:t>
      </w:r>
      <w:r w:rsidR="003D5C05">
        <w:rPr>
          <w:rFonts w:ascii="Perpetua" w:hAnsi="Perpetua" w:cs="Arabic Typesetting"/>
          <w:bCs/>
          <w:sz w:val="26"/>
          <w:szCs w:val="26"/>
        </w:rPr>
        <w:tab/>
        <w:t xml:space="preserve">Senior Instructor, University of Colorado </w:t>
      </w:r>
      <w:proofErr w:type="spellStart"/>
      <w:r w:rsidR="003D5C05">
        <w:rPr>
          <w:rFonts w:ascii="Perpetua" w:hAnsi="Perpetua" w:cs="Arabic Typesetting"/>
          <w:bCs/>
          <w:sz w:val="26"/>
          <w:szCs w:val="26"/>
        </w:rPr>
        <w:t>Colorado</w:t>
      </w:r>
      <w:proofErr w:type="spellEnd"/>
      <w:r w:rsidR="003D5C05">
        <w:rPr>
          <w:rFonts w:ascii="Perpetua" w:hAnsi="Perpetua" w:cs="Arabic Typesetting"/>
          <w:bCs/>
          <w:sz w:val="26"/>
          <w:szCs w:val="26"/>
        </w:rPr>
        <w:t xml:space="preserve"> Springs</w:t>
      </w:r>
    </w:p>
    <w:p w14:paraId="4E8DC455" w14:textId="77777777" w:rsidR="009922C6" w:rsidRDefault="003D5C05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3168"/>
          <w:tab w:val="left" w:pos="3312"/>
          <w:tab w:val="left" w:pos="3456"/>
          <w:tab w:val="left" w:pos="3600"/>
          <w:tab w:val="left" w:pos="4320"/>
        </w:tabs>
        <w:spacing w:after="60" w:line="276" w:lineRule="auto"/>
        <w:rPr>
          <w:rFonts w:ascii="Perpetua" w:hAnsi="Perpetua" w:cs="Arabic Typesetting"/>
          <w:bCs/>
          <w:sz w:val="26"/>
          <w:szCs w:val="26"/>
        </w:rPr>
      </w:pPr>
      <w:r>
        <w:rPr>
          <w:rFonts w:ascii="Perpetua" w:hAnsi="Perpetua" w:cs="Arabic Typesetting"/>
          <w:bCs/>
          <w:sz w:val="26"/>
          <w:szCs w:val="26"/>
        </w:rPr>
        <w:tab/>
        <w:t>August 2012-May 2018</w:t>
      </w:r>
      <w:r w:rsidR="009922C6">
        <w:rPr>
          <w:rFonts w:ascii="Perpetua" w:hAnsi="Perpetua" w:cs="Arabic Typesetting"/>
          <w:bCs/>
          <w:sz w:val="26"/>
          <w:szCs w:val="26"/>
        </w:rPr>
        <w:tab/>
        <w:t xml:space="preserve">Instructor, University of Colorado </w:t>
      </w:r>
      <w:proofErr w:type="spellStart"/>
      <w:r w:rsidR="009922C6">
        <w:rPr>
          <w:rFonts w:ascii="Perpetua" w:hAnsi="Perpetua" w:cs="Arabic Typesetting"/>
          <w:bCs/>
          <w:sz w:val="26"/>
          <w:szCs w:val="26"/>
        </w:rPr>
        <w:t>Colorado</w:t>
      </w:r>
      <w:proofErr w:type="spellEnd"/>
      <w:r w:rsidR="009922C6">
        <w:rPr>
          <w:rFonts w:ascii="Perpetua" w:hAnsi="Perpetua" w:cs="Arabic Typesetting"/>
          <w:bCs/>
          <w:sz w:val="26"/>
          <w:szCs w:val="26"/>
        </w:rPr>
        <w:t xml:space="preserve"> Springs</w:t>
      </w:r>
    </w:p>
    <w:p w14:paraId="2FB1BE0E" w14:textId="77777777" w:rsidR="008F7285" w:rsidRDefault="009922C6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3168"/>
          <w:tab w:val="left" w:pos="3312"/>
          <w:tab w:val="left" w:pos="3456"/>
          <w:tab w:val="left" w:pos="3600"/>
          <w:tab w:val="left" w:pos="4320"/>
        </w:tabs>
        <w:spacing w:after="60" w:line="276" w:lineRule="auto"/>
        <w:rPr>
          <w:rFonts w:ascii="Perpetua" w:hAnsi="Perpetua" w:cs="Arabic Typesetting"/>
          <w:bCs/>
          <w:sz w:val="26"/>
          <w:szCs w:val="26"/>
        </w:rPr>
      </w:pPr>
      <w:r>
        <w:rPr>
          <w:rFonts w:ascii="Perpetua" w:hAnsi="Perpetua" w:cs="Arabic Typesetting"/>
          <w:bCs/>
          <w:sz w:val="26"/>
          <w:szCs w:val="26"/>
        </w:rPr>
        <w:tab/>
      </w:r>
      <w:r w:rsidR="008F7285">
        <w:rPr>
          <w:rFonts w:ascii="Perpetua" w:hAnsi="Perpetua" w:cs="Arabic Typesetting"/>
          <w:bCs/>
          <w:sz w:val="26"/>
          <w:szCs w:val="26"/>
        </w:rPr>
        <w:t>January 2011-</w:t>
      </w:r>
      <w:r>
        <w:rPr>
          <w:rFonts w:ascii="Perpetua" w:hAnsi="Perpetua" w:cs="Arabic Typesetting"/>
          <w:bCs/>
          <w:sz w:val="26"/>
          <w:szCs w:val="26"/>
        </w:rPr>
        <w:t>May 2012</w:t>
      </w:r>
      <w:r w:rsidR="008F7285">
        <w:rPr>
          <w:rFonts w:ascii="Perpetua" w:hAnsi="Perpetua" w:cs="Arabic Typesetting"/>
          <w:bCs/>
          <w:sz w:val="26"/>
          <w:szCs w:val="26"/>
        </w:rPr>
        <w:tab/>
        <w:t>Adjunct Instru</w:t>
      </w:r>
      <w:r w:rsidR="00BC3A07">
        <w:rPr>
          <w:rFonts w:ascii="Perpetua" w:hAnsi="Perpetua" w:cs="Arabic Typesetting"/>
          <w:bCs/>
          <w:sz w:val="26"/>
          <w:szCs w:val="26"/>
        </w:rPr>
        <w:t xml:space="preserve">ctor, University of Colorado </w:t>
      </w:r>
      <w:proofErr w:type="spellStart"/>
      <w:r w:rsidR="008F7285">
        <w:rPr>
          <w:rFonts w:ascii="Perpetua" w:hAnsi="Perpetua" w:cs="Arabic Typesetting"/>
          <w:bCs/>
          <w:sz w:val="26"/>
          <w:szCs w:val="26"/>
        </w:rPr>
        <w:t>Colorado</w:t>
      </w:r>
      <w:proofErr w:type="spellEnd"/>
      <w:r w:rsidR="008F7285">
        <w:rPr>
          <w:rFonts w:ascii="Perpetua" w:hAnsi="Perpetua" w:cs="Arabic Typesetting"/>
          <w:bCs/>
          <w:sz w:val="26"/>
          <w:szCs w:val="26"/>
        </w:rPr>
        <w:t xml:space="preserve"> Springs</w:t>
      </w:r>
    </w:p>
    <w:p w14:paraId="50D4FC5F" w14:textId="77777777" w:rsidR="00715620" w:rsidRPr="0017674A" w:rsidRDefault="008F7285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3168"/>
          <w:tab w:val="left" w:pos="3312"/>
          <w:tab w:val="left" w:pos="3456"/>
          <w:tab w:val="left" w:pos="3600"/>
          <w:tab w:val="left" w:pos="4320"/>
        </w:tabs>
        <w:spacing w:after="60" w:line="276" w:lineRule="auto"/>
        <w:rPr>
          <w:rFonts w:ascii="Perpetua" w:hAnsi="Perpetua" w:cs="Arabic Typesetting"/>
          <w:bCs/>
          <w:sz w:val="26"/>
          <w:szCs w:val="26"/>
        </w:rPr>
      </w:pPr>
      <w:r>
        <w:rPr>
          <w:rFonts w:ascii="Perpetua" w:hAnsi="Perpetua" w:cs="Arabic Typesetting"/>
          <w:bCs/>
          <w:sz w:val="26"/>
          <w:szCs w:val="26"/>
        </w:rPr>
        <w:tab/>
      </w:r>
      <w:r w:rsidR="00715620" w:rsidRPr="0017674A">
        <w:rPr>
          <w:rFonts w:ascii="Perpetua" w:hAnsi="Perpetua" w:cs="Arabic Typesetting"/>
          <w:bCs/>
          <w:sz w:val="26"/>
          <w:szCs w:val="26"/>
        </w:rPr>
        <w:t xml:space="preserve">August </w:t>
      </w:r>
      <w:r w:rsidR="001D3DB5" w:rsidRPr="0017674A">
        <w:rPr>
          <w:rFonts w:ascii="Perpetua" w:hAnsi="Perpetua" w:cs="Arabic Typesetting"/>
          <w:bCs/>
          <w:sz w:val="26"/>
          <w:szCs w:val="26"/>
        </w:rPr>
        <w:t>2009-May 2010</w:t>
      </w:r>
      <w:r w:rsidR="00CE2207">
        <w:rPr>
          <w:rFonts w:ascii="Perpetua" w:hAnsi="Perpetua" w:cs="Arabic Typesetting"/>
          <w:bCs/>
          <w:sz w:val="26"/>
          <w:szCs w:val="26"/>
        </w:rPr>
        <w:tab/>
      </w:r>
      <w:r w:rsidR="001D3DB5" w:rsidRPr="0017674A">
        <w:rPr>
          <w:rFonts w:ascii="Perpetua" w:hAnsi="Perpetua" w:cs="Arabic Typesetting"/>
          <w:bCs/>
          <w:sz w:val="26"/>
          <w:szCs w:val="26"/>
        </w:rPr>
        <w:t>Adjunct Instructor</w:t>
      </w:r>
      <w:r w:rsidR="00715620" w:rsidRPr="0017674A">
        <w:rPr>
          <w:rFonts w:ascii="Perpetua" w:hAnsi="Perpetua" w:cs="Arabic Typesetting"/>
          <w:bCs/>
          <w:sz w:val="26"/>
          <w:szCs w:val="26"/>
        </w:rPr>
        <w:t xml:space="preserve">, </w:t>
      </w:r>
      <w:r w:rsidR="001D3DB5" w:rsidRPr="0017674A">
        <w:rPr>
          <w:rFonts w:ascii="Perpetua" w:hAnsi="Perpetua" w:cs="Arabic Typesetting"/>
          <w:bCs/>
          <w:sz w:val="26"/>
          <w:szCs w:val="26"/>
        </w:rPr>
        <w:t>Grand Valley State University</w:t>
      </w:r>
    </w:p>
    <w:p w14:paraId="15E2A7D3" w14:textId="77777777" w:rsidR="00AB6901" w:rsidRPr="0017674A" w:rsidRDefault="00715620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3168"/>
          <w:tab w:val="left" w:pos="3312"/>
          <w:tab w:val="left" w:pos="3456"/>
          <w:tab w:val="left" w:pos="3600"/>
          <w:tab w:val="left" w:pos="4320"/>
        </w:tabs>
        <w:spacing w:after="60" w:line="276" w:lineRule="auto"/>
        <w:rPr>
          <w:rFonts w:ascii="Perpetua" w:hAnsi="Perpetua" w:cs="Arabic Typesetting"/>
          <w:bCs/>
          <w:sz w:val="26"/>
          <w:szCs w:val="26"/>
        </w:rPr>
      </w:pPr>
      <w:r w:rsidRPr="0017674A">
        <w:rPr>
          <w:rFonts w:ascii="Perpetua" w:hAnsi="Perpetua" w:cs="Arabic Typesetting"/>
          <w:bCs/>
          <w:sz w:val="26"/>
          <w:szCs w:val="26"/>
        </w:rPr>
        <w:tab/>
      </w:r>
      <w:r w:rsidR="001D3DB5" w:rsidRPr="0017674A">
        <w:rPr>
          <w:rFonts w:ascii="Perpetua" w:hAnsi="Perpetua" w:cs="Arabic Typesetting"/>
          <w:bCs/>
          <w:sz w:val="26"/>
          <w:szCs w:val="26"/>
        </w:rPr>
        <w:t>August 2008</w:t>
      </w:r>
      <w:r w:rsidR="00AB6901" w:rsidRPr="0017674A">
        <w:rPr>
          <w:rFonts w:ascii="Perpetua" w:hAnsi="Perpetua" w:cs="Arabic Typesetting"/>
          <w:bCs/>
          <w:sz w:val="26"/>
          <w:szCs w:val="26"/>
        </w:rPr>
        <w:t>-</w:t>
      </w:r>
      <w:r w:rsidR="001D3DB5" w:rsidRPr="0017674A">
        <w:rPr>
          <w:rFonts w:ascii="Perpetua" w:hAnsi="Perpetua" w:cs="Arabic Typesetting"/>
          <w:bCs/>
          <w:sz w:val="26"/>
          <w:szCs w:val="26"/>
        </w:rPr>
        <w:t>May 2009</w:t>
      </w:r>
      <w:r w:rsidR="00AB6901" w:rsidRPr="0017674A">
        <w:rPr>
          <w:rFonts w:ascii="Perpetua" w:hAnsi="Perpetua" w:cs="Arabic Typesetting"/>
          <w:bCs/>
          <w:sz w:val="26"/>
          <w:szCs w:val="26"/>
        </w:rPr>
        <w:tab/>
      </w:r>
      <w:r w:rsidR="001D3DB5" w:rsidRPr="0017674A">
        <w:rPr>
          <w:rFonts w:ascii="Perpetua" w:hAnsi="Perpetua" w:cs="Arabic Typesetting"/>
          <w:bCs/>
          <w:sz w:val="26"/>
          <w:szCs w:val="26"/>
        </w:rPr>
        <w:t>Adjunct Assistant Professor</w:t>
      </w:r>
      <w:r w:rsidR="00AB6901" w:rsidRPr="0017674A">
        <w:rPr>
          <w:rFonts w:ascii="Perpetua" w:hAnsi="Perpetua" w:cs="Arabic Typesetting"/>
          <w:bCs/>
          <w:sz w:val="26"/>
          <w:szCs w:val="26"/>
        </w:rPr>
        <w:t xml:space="preserve">, </w:t>
      </w:r>
      <w:r w:rsidR="001D3DB5" w:rsidRPr="0017674A">
        <w:rPr>
          <w:rFonts w:ascii="Perpetua" w:hAnsi="Perpetua" w:cs="Arabic Typesetting"/>
          <w:bCs/>
          <w:sz w:val="26"/>
          <w:szCs w:val="26"/>
        </w:rPr>
        <w:t>University of Notre Dame</w:t>
      </w:r>
    </w:p>
    <w:p w14:paraId="334CFEED" w14:textId="77777777" w:rsidR="00AB6901" w:rsidRPr="0017674A" w:rsidRDefault="00AB6901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3168"/>
          <w:tab w:val="left" w:pos="3312"/>
          <w:tab w:val="left" w:pos="3456"/>
          <w:tab w:val="left" w:pos="3600"/>
          <w:tab w:val="left" w:pos="4320"/>
        </w:tabs>
        <w:spacing w:after="60" w:line="276" w:lineRule="auto"/>
        <w:rPr>
          <w:rFonts w:ascii="Perpetua" w:hAnsi="Perpetua" w:cs="Arabic Typesetting"/>
          <w:bCs/>
          <w:sz w:val="26"/>
          <w:szCs w:val="26"/>
        </w:rPr>
      </w:pPr>
      <w:r w:rsidRPr="0017674A">
        <w:rPr>
          <w:rFonts w:ascii="Perpetua" w:hAnsi="Perpetua" w:cs="Arabic Typesetting"/>
          <w:bCs/>
          <w:sz w:val="26"/>
          <w:szCs w:val="26"/>
        </w:rPr>
        <w:tab/>
      </w:r>
      <w:r w:rsidR="001D3DB5" w:rsidRPr="0017674A">
        <w:rPr>
          <w:rFonts w:ascii="Perpetua" w:hAnsi="Perpetua" w:cs="Arabic Typesetting"/>
          <w:bCs/>
          <w:sz w:val="26"/>
          <w:szCs w:val="26"/>
        </w:rPr>
        <w:t>January 2006-May 2008</w:t>
      </w:r>
      <w:r w:rsidRPr="0017674A">
        <w:rPr>
          <w:rFonts w:ascii="Perpetua" w:hAnsi="Perpetua" w:cs="Arabic Typesetting"/>
          <w:bCs/>
          <w:sz w:val="26"/>
          <w:szCs w:val="26"/>
        </w:rPr>
        <w:tab/>
      </w:r>
      <w:r w:rsidR="001D3DB5" w:rsidRPr="0017674A">
        <w:rPr>
          <w:rFonts w:ascii="Perpetua" w:hAnsi="Perpetua" w:cs="Arabic Typesetting"/>
          <w:bCs/>
          <w:sz w:val="26"/>
          <w:szCs w:val="26"/>
        </w:rPr>
        <w:t>Instructor</w:t>
      </w:r>
      <w:r w:rsidRPr="0017674A">
        <w:rPr>
          <w:rFonts w:ascii="Perpetua" w:hAnsi="Perpetua" w:cs="Arabic Typesetting"/>
          <w:bCs/>
          <w:sz w:val="26"/>
          <w:szCs w:val="26"/>
        </w:rPr>
        <w:t xml:space="preserve">, </w:t>
      </w:r>
      <w:r w:rsidR="001D3DB5" w:rsidRPr="0017674A">
        <w:rPr>
          <w:rFonts w:ascii="Perpetua" w:hAnsi="Perpetua" w:cs="Arabic Typesetting"/>
          <w:bCs/>
          <w:sz w:val="26"/>
          <w:szCs w:val="26"/>
        </w:rPr>
        <w:t>University of Notre Dame</w:t>
      </w:r>
    </w:p>
    <w:p w14:paraId="2BDCA98F" w14:textId="77777777" w:rsidR="00AB6901" w:rsidRPr="0017674A" w:rsidRDefault="00AB6901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3168"/>
          <w:tab w:val="left" w:pos="3312"/>
          <w:tab w:val="left" w:pos="3456"/>
          <w:tab w:val="left" w:pos="3600"/>
          <w:tab w:val="left" w:pos="4320"/>
        </w:tabs>
        <w:spacing w:after="60" w:line="276" w:lineRule="auto"/>
        <w:rPr>
          <w:rFonts w:ascii="Perpetua" w:hAnsi="Perpetua" w:cs="Arabic Typesetting"/>
          <w:bCs/>
          <w:sz w:val="26"/>
          <w:szCs w:val="26"/>
        </w:rPr>
      </w:pPr>
      <w:r w:rsidRPr="0017674A">
        <w:rPr>
          <w:rFonts w:ascii="Perpetua" w:hAnsi="Perpetua" w:cs="Arabic Typesetting"/>
          <w:bCs/>
          <w:sz w:val="26"/>
          <w:szCs w:val="26"/>
        </w:rPr>
        <w:tab/>
      </w:r>
      <w:r w:rsidR="001D3DB5" w:rsidRPr="0017674A">
        <w:rPr>
          <w:rFonts w:ascii="Perpetua" w:hAnsi="Perpetua" w:cs="Arabic Typesetting"/>
          <w:bCs/>
          <w:sz w:val="26"/>
          <w:szCs w:val="26"/>
        </w:rPr>
        <w:t>May 2005</w:t>
      </w:r>
      <w:r w:rsidR="001D3DB5" w:rsidRPr="0017674A">
        <w:rPr>
          <w:rFonts w:ascii="Perpetua" w:hAnsi="Perpetua" w:cs="Arabic Typesetting"/>
          <w:bCs/>
          <w:sz w:val="26"/>
          <w:szCs w:val="26"/>
        </w:rPr>
        <w:tab/>
        <w:t>Bethel College</w:t>
      </w:r>
    </w:p>
    <w:p w14:paraId="4B619629" w14:textId="77777777" w:rsidR="001D3DB5" w:rsidRPr="0017674A" w:rsidRDefault="001D3DB5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3168"/>
          <w:tab w:val="left" w:pos="3312"/>
          <w:tab w:val="left" w:pos="3456"/>
          <w:tab w:val="left" w:pos="3600"/>
          <w:tab w:val="left" w:pos="4320"/>
        </w:tabs>
        <w:spacing w:after="60" w:line="276" w:lineRule="auto"/>
        <w:rPr>
          <w:rFonts w:ascii="Perpetua" w:hAnsi="Perpetua" w:cs="Arabic Typesetting"/>
          <w:bCs/>
          <w:sz w:val="26"/>
          <w:szCs w:val="26"/>
        </w:rPr>
      </w:pPr>
      <w:r w:rsidRPr="0017674A">
        <w:rPr>
          <w:rFonts w:ascii="Perpetua" w:hAnsi="Perpetua" w:cs="Arabic Typesetting"/>
          <w:bCs/>
          <w:sz w:val="26"/>
          <w:szCs w:val="26"/>
        </w:rPr>
        <w:tab/>
        <w:t>August 2002-May 2005</w:t>
      </w:r>
      <w:r w:rsidRPr="0017674A">
        <w:rPr>
          <w:rFonts w:ascii="Perpetua" w:hAnsi="Perpetua" w:cs="Arabic Typesetting"/>
          <w:bCs/>
          <w:sz w:val="26"/>
          <w:szCs w:val="26"/>
        </w:rPr>
        <w:tab/>
        <w:t>Teaching Assistant, University of Notre Dame</w:t>
      </w:r>
    </w:p>
    <w:p w14:paraId="79CA7A1C" w14:textId="77777777" w:rsidR="00CE2207" w:rsidRDefault="000A3A86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3168"/>
          <w:tab w:val="left" w:pos="3312"/>
          <w:tab w:val="left" w:pos="3456"/>
          <w:tab w:val="left" w:pos="3600"/>
          <w:tab w:val="left" w:pos="4320"/>
        </w:tabs>
        <w:spacing w:after="60" w:line="276" w:lineRule="auto"/>
        <w:rPr>
          <w:rFonts w:ascii="Perpetua" w:hAnsi="Perpetua" w:cs="Arabic Typesetting"/>
          <w:bCs/>
          <w:sz w:val="26"/>
          <w:szCs w:val="26"/>
        </w:rPr>
      </w:pPr>
      <w:r w:rsidRPr="0017674A">
        <w:rPr>
          <w:rFonts w:ascii="Perpetua" w:hAnsi="Perpetua" w:cs="Arabic Typesetting"/>
          <w:bCs/>
          <w:sz w:val="26"/>
          <w:szCs w:val="26"/>
        </w:rPr>
        <w:tab/>
        <w:t>August 2000-May 2005</w:t>
      </w:r>
      <w:r w:rsidRPr="0017674A">
        <w:rPr>
          <w:rFonts w:ascii="Perpetua" w:hAnsi="Perpetua" w:cs="Arabic Typesetting"/>
          <w:bCs/>
          <w:sz w:val="26"/>
          <w:szCs w:val="26"/>
        </w:rPr>
        <w:tab/>
        <w:t>Adjunct Instructor</w:t>
      </w:r>
      <w:r w:rsidR="0017674A">
        <w:rPr>
          <w:rFonts w:ascii="Perpetua" w:hAnsi="Perpetua" w:cs="Arabic Typesetting"/>
          <w:bCs/>
          <w:sz w:val="26"/>
          <w:szCs w:val="26"/>
        </w:rPr>
        <w:t xml:space="preserve">, Indiana University South Bend </w:t>
      </w:r>
      <w:r w:rsidR="00CE2207">
        <w:rPr>
          <w:rFonts w:ascii="Perpetua" w:hAnsi="Perpetua" w:cs="Arabic Typesetting"/>
          <w:bCs/>
          <w:sz w:val="26"/>
          <w:szCs w:val="26"/>
        </w:rPr>
        <w:t xml:space="preserve">(intermittent) </w:t>
      </w:r>
    </w:p>
    <w:p w14:paraId="67BB6E7E" w14:textId="77777777" w:rsidR="000A3A86" w:rsidRPr="0017674A" w:rsidRDefault="000A3A86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3168"/>
          <w:tab w:val="left" w:pos="3312"/>
          <w:tab w:val="left" w:pos="3456"/>
          <w:tab w:val="left" w:pos="3600"/>
          <w:tab w:val="left" w:pos="4320"/>
        </w:tabs>
        <w:spacing w:after="60" w:line="276" w:lineRule="auto"/>
        <w:rPr>
          <w:rFonts w:ascii="Perpetua" w:hAnsi="Perpetua" w:cs="Arabic Typesetting"/>
          <w:bCs/>
          <w:sz w:val="26"/>
          <w:szCs w:val="26"/>
        </w:rPr>
      </w:pPr>
      <w:r w:rsidRPr="0017674A">
        <w:rPr>
          <w:rFonts w:ascii="Perpetua" w:hAnsi="Perpetua" w:cs="Arabic Typesetting"/>
          <w:bCs/>
          <w:sz w:val="26"/>
          <w:szCs w:val="26"/>
        </w:rPr>
        <w:tab/>
        <w:t>January 2001-May 2002</w:t>
      </w:r>
      <w:r w:rsidRPr="0017674A">
        <w:rPr>
          <w:rFonts w:ascii="Perpetua" w:hAnsi="Perpetua" w:cs="Arabic Typesetting"/>
          <w:bCs/>
          <w:sz w:val="26"/>
          <w:szCs w:val="26"/>
        </w:rPr>
        <w:tab/>
        <w:t>Adjunct Instructor, Saint Mary’s College</w:t>
      </w:r>
    </w:p>
    <w:p w14:paraId="1C8ACE63" w14:textId="77777777" w:rsidR="00E77660" w:rsidRPr="0017674A" w:rsidRDefault="00E77660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</w:tabs>
        <w:spacing w:after="120" w:line="276" w:lineRule="auto"/>
        <w:rPr>
          <w:rFonts w:ascii="Perpetua" w:hAnsi="Perpetua" w:cs="Arabic Typesetting"/>
          <w:bCs/>
          <w:smallCaps/>
          <w:sz w:val="26"/>
          <w:szCs w:val="26"/>
        </w:rPr>
      </w:pPr>
    </w:p>
    <w:p w14:paraId="141C740D" w14:textId="77777777" w:rsidR="003C5D68" w:rsidRDefault="003C5D68" w:rsidP="002C2F89">
      <w:pPr>
        <w:keepNext/>
        <w:tabs>
          <w:tab w:val="left" w:pos="576"/>
          <w:tab w:val="left" w:pos="720"/>
          <w:tab w:val="left" w:pos="864"/>
          <w:tab w:val="left" w:pos="1080"/>
          <w:tab w:val="left" w:pos="1440"/>
        </w:tabs>
        <w:spacing w:after="120" w:line="276" w:lineRule="auto"/>
        <w:ind w:left="1440" w:hanging="1440"/>
        <w:rPr>
          <w:rFonts w:ascii="Perpetua" w:hAnsi="Perpetua" w:cs="Arabic Typesetting"/>
          <w:bCs/>
          <w:smallCaps/>
          <w:sz w:val="26"/>
          <w:szCs w:val="26"/>
        </w:rPr>
      </w:pPr>
      <w:r>
        <w:rPr>
          <w:rFonts w:ascii="Perpetua" w:hAnsi="Perpetua" w:cs="Arabic Typesetting"/>
          <w:bCs/>
          <w:smallCaps/>
          <w:sz w:val="26"/>
          <w:szCs w:val="26"/>
        </w:rPr>
        <w:lastRenderedPageBreak/>
        <w:t>Publications</w:t>
      </w:r>
    </w:p>
    <w:p w14:paraId="2265CDD2" w14:textId="32638066" w:rsidR="0032170A" w:rsidRPr="002C2F89" w:rsidRDefault="003C5D68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</w:tabs>
        <w:spacing w:after="120" w:line="276" w:lineRule="auto"/>
        <w:ind w:left="1440" w:hanging="1440"/>
        <w:rPr>
          <w:rFonts w:ascii="Perpetua" w:hAnsi="Perpetua" w:cs="Arabic Typesetting"/>
          <w:bCs/>
          <w:sz w:val="26"/>
          <w:szCs w:val="26"/>
        </w:rPr>
      </w:pPr>
      <w:r w:rsidRPr="003C5D68">
        <w:rPr>
          <w:rFonts w:ascii="Perpetua" w:hAnsi="Perpetua" w:cs="Arabic Typesetting"/>
          <w:bCs/>
          <w:sz w:val="26"/>
          <w:szCs w:val="26"/>
        </w:rPr>
        <w:tab/>
      </w:r>
      <w:r w:rsidR="005C279A" w:rsidRPr="002C2F89">
        <w:rPr>
          <w:rFonts w:ascii="Perpetua" w:hAnsi="Perpetua" w:cs="Arabic Typesetting"/>
          <w:bCs/>
          <w:sz w:val="26"/>
          <w:szCs w:val="26"/>
        </w:rPr>
        <w:t>“When to Give Weight to Weighty Religious Disagreement”</w:t>
      </w:r>
      <w:r w:rsidR="005C4DE3" w:rsidRPr="002C2F89">
        <w:rPr>
          <w:rFonts w:ascii="Perpetua" w:hAnsi="Perpetua" w:cs="Arabic Typesetting"/>
          <w:bCs/>
          <w:sz w:val="26"/>
          <w:szCs w:val="26"/>
        </w:rPr>
        <w:t xml:space="preserve"> </w:t>
      </w:r>
      <w:r w:rsidR="005C4DE3" w:rsidRPr="002C2F89">
        <w:rPr>
          <w:rFonts w:ascii="Perpetua" w:hAnsi="Perpetua" w:cs="Arabic Typesetting"/>
          <w:bCs/>
          <w:i/>
          <w:iCs/>
          <w:sz w:val="26"/>
          <w:szCs w:val="26"/>
        </w:rPr>
        <w:t>Religious Studies</w:t>
      </w:r>
      <w:r w:rsidR="005C4DE3" w:rsidRPr="002C2F89">
        <w:rPr>
          <w:rFonts w:ascii="Perpetua" w:hAnsi="Perpetua" w:cs="Arabic Typesetting"/>
          <w:bCs/>
          <w:sz w:val="26"/>
          <w:szCs w:val="26"/>
        </w:rPr>
        <w:t xml:space="preserve"> (Forthcoming)</w:t>
      </w:r>
    </w:p>
    <w:p w14:paraId="66757FEB" w14:textId="0716B225" w:rsidR="0032170A" w:rsidRPr="002C2F89" w:rsidRDefault="0032170A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</w:tabs>
        <w:spacing w:after="120" w:line="276" w:lineRule="auto"/>
        <w:ind w:left="1440" w:hanging="1440"/>
        <w:rPr>
          <w:rFonts w:ascii="Perpetua" w:hAnsi="Perpetua" w:cs="Arabic Typesetting"/>
          <w:bCs/>
          <w:sz w:val="26"/>
          <w:szCs w:val="26"/>
        </w:rPr>
      </w:pPr>
      <w:r w:rsidRPr="002C2F89">
        <w:rPr>
          <w:rFonts w:ascii="Perpetua" w:hAnsi="Perpetua" w:cs="Arabic Typesetting"/>
          <w:bCs/>
          <w:sz w:val="26"/>
          <w:szCs w:val="26"/>
        </w:rPr>
        <w:tab/>
        <w:t>Review of Roberto Di</w:t>
      </w:r>
      <w:r w:rsidR="0022406E" w:rsidRPr="002C2F89">
        <w:rPr>
          <w:rFonts w:ascii="Perpetua" w:hAnsi="Perpetua" w:cs="Arabic Typesetting"/>
          <w:bCs/>
          <w:sz w:val="26"/>
          <w:szCs w:val="26"/>
        </w:rPr>
        <w:t xml:space="preserve"> </w:t>
      </w:r>
      <w:proofErr w:type="spellStart"/>
      <w:r w:rsidR="0022406E" w:rsidRPr="002C2F89">
        <w:rPr>
          <w:rFonts w:ascii="Perpetua" w:hAnsi="Perpetua" w:cs="Arabic Typesetting"/>
          <w:bCs/>
          <w:sz w:val="26"/>
          <w:szCs w:val="26"/>
        </w:rPr>
        <w:t>Ce</w:t>
      </w:r>
      <w:r w:rsidR="002C2F89">
        <w:rPr>
          <w:rFonts w:ascii="Perpetua" w:hAnsi="Perpetua" w:cs="Arabic Typesetting"/>
          <w:bCs/>
          <w:sz w:val="26"/>
          <w:szCs w:val="26"/>
        </w:rPr>
        <w:t>g</w:t>
      </w:r>
      <w:r w:rsidR="0022406E" w:rsidRPr="002C2F89">
        <w:rPr>
          <w:rFonts w:ascii="Perpetua" w:hAnsi="Perpetua" w:cs="Arabic Typesetting"/>
          <w:bCs/>
          <w:sz w:val="26"/>
          <w:szCs w:val="26"/>
        </w:rPr>
        <w:t>lie’s</w:t>
      </w:r>
      <w:proofErr w:type="spellEnd"/>
      <w:r w:rsidR="0022406E" w:rsidRPr="002C2F89">
        <w:rPr>
          <w:rFonts w:ascii="Perpetua" w:hAnsi="Perpetua" w:cs="Arabic Typesetting"/>
          <w:bCs/>
          <w:sz w:val="26"/>
          <w:szCs w:val="26"/>
        </w:rPr>
        <w:t xml:space="preserve"> </w:t>
      </w:r>
      <w:r w:rsidR="00101844" w:rsidRPr="002C2F89">
        <w:rPr>
          <w:rFonts w:ascii="Perpetua" w:hAnsi="Perpetua" w:cs="Arabic Typesetting"/>
          <w:bCs/>
          <w:i/>
          <w:iCs/>
          <w:sz w:val="26"/>
          <w:szCs w:val="26"/>
        </w:rPr>
        <w:t>God, the Good, and the Spiritual Turn in Epistemology</w:t>
      </w:r>
      <w:r w:rsidR="00101844" w:rsidRPr="002C2F89">
        <w:rPr>
          <w:rFonts w:ascii="Perpetua" w:hAnsi="Perpetua" w:cs="Arabic Typesetting"/>
          <w:bCs/>
          <w:sz w:val="26"/>
          <w:szCs w:val="26"/>
        </w:rPr>
        <w:t xml:space="preserve"> in </w:t>
      </w:r>
      <w:r w:rsidR="00101844" w:rsidRPr="002C2F89">
        <w:rPr>
          <w:rFonts w:ascii="Perpetua" w:hAnsi="Perpetua" w:cs="Arabic Typesetting"/>
          <w:bCs/>
          <w:i/>
          <w:iCs/>
          <w:sz w:val="26"/>
          <w:szCs w:val="26"/>
        </w:rPr>
        <w:t xml:space="preserve">New Blackfriars </w:t>
      </w:r>
      <w:r w:rsidR="00101844" w:rsidRPr="002C2F89">
        <w:rPr>
          <w:rFonts w:ascii="Perpetua" w:hAnsi="Perpetua" w:cs="Arabic Typesetting"/>
          <w:bCs/>
          <w:sz w:val="26"/>
          <w:szCs w:val="26"/>
        </w:rPr>
        <w:t>(2023)</w:t>
      </w:r>
    </w:p>
    <w:p w14:paraId="229CC029" w14:textId="44B93A81" w:rsidR="00B4320A" w:rsidRPr="002C2F89" w:rsidRDefault="0032170A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</w:tabs>
        <w:spacing w:after="120" w:line="276" w:lineRule="auto"/>
        <w:ind w:left="1440" w:hanging="1440"/>
        <w:rPr>
          <w:rFonts w:ascii="Perpetua" w:hAnsi="Perpetua" w:cs="Arabic Typesetting"/>
          <w:bCs/>
          <w:sz w:val="26"/>
          <w:szCs w:val="26"/>
        </w:rPr>
      </w:pPr>
      <w:r w:rsidRPr="002C2F89">
        <w:rPr>
          <w:rFonts w:ascii="Perpetua" w:hAnsi="Perpetua" w:cs="Arabic Typesetting"/>
          <w:bCs/>
          <w:sz w:val="26"/>
          <w:szCs w:val="26"/>
        </w:rPr>
        <w:tab/>
      </w:r>
      <w:r w:rsidR="00B4320A" w:rsidRPr="002C2F89">
        <w:rPr>
          <w:rFonts w:ascii="Perpetua" w:hAnsi="Perpetua" w:cs="Arabic Typesetting"/>
          <w:bCs/>
          <w:sz w:val="26"/>
          <w:szCs w:val="26"/>
        </w:rPr>
        <w:t xml:space="preserve">Review of John Heil’s </w:t>
      </w:r>
      <w:r w:rsidR="00B4320A" w:rsidRPr="002C2F89">
        <w:rPr>
          <w:rFonts w:ascii="Perpetua" w:hAnsi="Perpetua" w:cs="Arabic Typesetting"/>
          <w:bCs/>
          <w:i/>
          <w:sz w:val="26"/>
          <w:szCs w:val="26"/>
        </w:rPr>
        <w:t>The Universe as We Find It</w:t>
      </w:r>
      <w:r w:rsidR="00B4320A" w:rsidRPr="002C2F89">
        <w:rPr>
          <w:rFonts w:ascii="Perpetua" w:hAnsi="Perpetua" w:cs="Arabic Typesetting"/>
          <w:bCs/>
          <w:sz w:val="26"/>
          <w:szCs w:val="26"/>
        </w:rPr>
        <w:t xml:space="preserve"> in </w:t>
      </w:r>
      <w:r w:rsidR="00B4320A" w:rsidRPr="002C2F89">
        <w:rPr>
          <w:rFonts w:ascii="Perpetua" w:hAnsi="Perpetua" w:cs="Arabic Typesetting"/>
          <w:bCs/>
          <w:i/>
          <w:sz w:val="26"/>
          <w:szCs w:val="26"/>
        </w:rPr>
        <w:t>Review of Metaphysics</w:t>
      </w:r>
      <w:r w:rsidR="00B4320A" w:rsidRPr="002C2F89">
        <w:rPr>
          <w:rFonts w:ascii="Perpetua" w:hAnsi="Perpetua" w:cs="Arabic Typesetting"/>
          <w:bCs/>
          <w:sz w:val="26"/>
          <w:szCs w:val="26"/>
        </w:rPr>
        <w:t xml:space="preserve"> (2014)</w:t>
      </w:r>
    </w:p>
    <w:p w14:paraId="7284A987" w14:textId="77777777" w:rsidR="003C5D68" w:rsidRPr="003C5D68" w:rsidRDefault="00B4320A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</w:tabs>
        <w:spacing w:after="120" w:line="276" w:lineRule="auto"/>
        <w:ind w:left="1440" w:hanging="1440"/>
        <w:rPr>
          <w:rFonts w:ascii="Perpetua" w:hAnsi="Perpetua" w:cs="Arabic Typesetting"/>
          <w:bCs/>
          <w:sz w:val="26"/>
          <w:szCs w:val="26"/>
        </w:rPr>
      </w:pPr>
      <w:r w:rsidRPr="002C2F89">
        <w:rPr>
          <w:rFonts w:ascii="Perpetua" w:hAnsi="Perpetua" w:cs="Arabic Typesetting"/>
          <w:bCs/>
          <w:sz w:val="26"/>
          <w:szCs w:val="26"/>
        </w:rPr>
        <w:tab/>
      </w:r>
      <w:r w:rsidR="003C5D68" w:rsidRPr="002C2F89">
        <w:rPr>
          <w:rFonts w:ascii="Perpetua" w:hAnsi="Perpetua" w:cs="Arabic Typesetting"/>
          <w:bCs/>
          <w:sz w:val="26"/>
          <w:szCs w:val="26"/>
        </w:rPr>
        <w:t xml:space="preserve">“On Grounding God’s Knowledge of the Probable” </w:t>
      </w:r>
      <w:r w:rsidR="003C5D68" w:rsidRPr="002C2F89">
        <w:rPr>
          <w:rFonts w:ascii="Perpetua" w:hAnsi="Perpetua" w:cs="Arabic Typesetting"/>
          <w:bCs/>
          <w:i/>
          <w:sz w:val="26"/>
          <w:szCs w:val="26"/>
        </w:rPr>
        <w:t>Religious Studies</w:t>
      </w:r>
      <w:r w:rsidR="003C5D68" w:rsidRPr="002C2F89">
        <w:rPr>
          <w:rFonts w:ascii="Perpetua" w:hAnsi="Perpetua" w:cs="Arabic Typesetting"/>
          <w:bCs/>
          <w:sz w:val="26"/>
          <w:szCs w:val="26"/>
        </w:rPr>
        <w:t xml:space="preserve"> (</w:t>
      </w:r>
      <w:r w:rsidRPr="002C2F89">
        <w:rPr>
          <w:rFonts w:ascii="Perpetua" w:hAnsi="Perpetua" w:cs="Arabic Typesetting"/>
          <w:bCs/>
          <w:sz w:val="26"/>
          <w:szCs w:val="26"/>
        </w:rPr>
        <w:t>2013</w:t>
      </w:r>
      <w:r w:rsidR="003C5D68" w:rsidRPr="002C2F89">
        <w:rPr>
          <w:rFonts w:ascii="Perpetua" w:hAnsi="Perpetua" w:cs="Arabic Typesetting"/>
          <w:bCs/>
          <w:sz w:val="26"/>
          <w:szCs w:val="26"/>
        </w:rPr>
        <w:t>)</w:t>
      </w:r>
    </w:p>
    <w:p w14:paraId="534C0B80" w14:textId="77777777" w:rsidR="003C5D68" w:rsidRDefault="003C5D68">
      <w:pPr>
        <w:rPr>
          <w:rFonts w:ascii="Perpetua" w:hAnsi="Perpetua" w:cs="Arabic Typesetting"/>
          <w:bCs/>
          <w:smallCaps/>
          <w:sz w:val="26"/>
          <w:szCs w:val="26"/>
        </w:rPr>
      </w:pPr>
    </w:p>
    <w:p w14:paraId="348AB92E" w14:textId="32D50EDF" w:rsidR="00D45585" w:rsidRDefault="000A3A86" w:rsidP="0032170A">
      <w:pPr>
        <w:tabs>
          <w:tab w:val="left" w:pos="576"/>
          <w:tab w:val="left" w:pos="720"/>
          <w:tab w:val="left" w:pos="864"/>
          <w:tab w:val="left" w:pos="1080"/>
          <w:tab w:val="left" w:pos="1440"/>
        </w:tabs>
        <w:spacing w:after="120" w:line="276" w:lineRule="auto"/>
        <w:ind w:left="1440" w:hanging="1440"/>
        <w:rPr>
          <w:rFonts w:ascii="Perpetua" w:hAnsi="Perpetua" w:cs="Arabic Typesetting"/>
          <w:bCs/>
          <w:sz w:val="26"/>
          <w:szCs w:val="26"/>
        </w:rPr>
      </w:pPr>
      <w:r w:rsidRPr="0017674A">
        <w:rPr>
          <w:rFonts w:ascii="Perpetua" w:hAnsi="Perpetua" w:cs="Arabic Typesetting"/>
          <w:bCs/>
          <w:smallCaps/>
          <w:sz w:val="26"/>
          <w:szCs w:val="26"/>
        </w:rPr>
        <w:t>Presentations</w:t>
      </w:r>
      <w:r w:rsidR="00643412" w:rsidRPr="0017674A">
        <w:rPr>
          <w:rFonts w:ascii="Perpetua" w:hAnsi="Perpetua" w:cs="Arabic Typesetting"/>
          <w:bCs/>
          <w:sz w:val="26"/>
          <w:szCs w:val="26"/>
        </w:rPr>
        <w:tab/>
      </w:r>
    </w:p>
    <w:p w14:paraId="0BEBD73B" w14:textId="5238ED17" w:rsidR="00D45585" w:rsidRDefault="00D45585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</w:tabs>
        <w:spacing w:after="120" w:line="276" w:lineRule="auto"/>
        <w:ind w:left="576"/>
        <w:rPr>
          <w:rFonts w:ascii="Perpetua" w:hAnsi="Perpetua" w:cs="Arabic Typesetting"/>
          <w:bCs/>
          <w:sz w:val="26"/>
          <w:szCs w:val="26"/>
        </w:rPr>
      </w:pPr>
      <w:r w:rsidRPr="00BF3A33">
        <w:rPr>
          <w:rFonts w:ascii="Perpetua" w:hAnsi="Perpetua" w:cs="Arabic Typesetting"/>
          <w:bCs/>
          <w:sz w:val="26"/>
          <w:szCs w:val="26"/>
        </w:rPr>
        <w:t>Comments on Roberto Di</w:t>
      </w:r>
      <w:r w:rsidR="00A17300" w:rsidRPr="00BF3A33">
        <w:rPr>
          <w:rFonts w:ascii="Perpetua" w:hAnsi="Perpetua" w:cs="Arabic Typesetting"/>
          <w:bCs/>
          <w:sz w:val="26"/>
          <w:szCs w:val="26"/>
        </w:rPr>
        <w:t xml:space="preserve"> </w:t>
      </w:r>
      <w:proofErr w:type="spellStart"/>
      <w:r w:rsidRPr="00BF3A33">
        <w:rPr>
          <w:rFonts w:ascii="Perpetua" w:hAnsi="Perpetua" w:cs="Arabic Typesetting"/>
          <w:bCs/>
          <w:sz w:val="26"/>
          <w:szCs w:val="26"/>
        </w:rPr>
        <w:t>Ceglie</w:t>
      </w:r>
      <w:r w:rsidR="00A17300" w:rsidRPr="00BF3A33">
        <w:rPr>
          <w:rFonts w:ascii="Perpetua" w:hAnsi="Perpetua" w:cs="Arabic Typesetting"/>
          <w:bCs/>
          <w:sz w:val="26"/>
          <w:szCs w:val="26"/>
        </w:rPr>
        <w:t>’s</w:t>
      </w:r>
      <w:proofErr w:type="spellEnd"/>
      <w:r w:rsidR="00A17300" w:rsidRPr="00BF3A33">
        <w:rPr>
          <w:rFonts w:ascii="Perpetua" w:hAnsi="Perpetua" w:cs="Arabic Typesetting"/>
          <w:bCs/>
          <w:sz w:val="26"/>
          <w:szCs w:val="26"/>
        </w:rPr>
        <w:t xml:space="preserve"> </w:t>
      </w:r>
      <w:r w:rsidR="00A17300" w:rsidRPr="00BF3A33">
        <w:rPr>
          <w:rFonts w:ascii="Perpetua" w:hAnsi="Perpetua" w:cs="Arabic Typesetting"/>
          <w:bCs/>
          <w:i/>
          <w:iCs/>
          <w:sz w:val="26"/>
          <w:szCs w:val="26"/>
        </w:rPr>
        <w:t>God, the Good, and the Spiritual Turn in Epistemology</w:t>
      </w:r>
      <w:r w:rsidR="00145708" w:rsidRPr="00BF3A33">
        <w:rPr>
          <w:rFonts w:ascii="Perpetua" w:hAnsi="Perpetua" w:cs="Arabic Typesetting"/>
          <w:bCs/>
          <w:sz w:val="26"/>
          <w:szCs w:val="26"/>
        </w:rPr>
        <w:t xml:space="preserve">, Society </w:t>
      </w:r>
      <w:r w:rsidR="00111086" w:rsidRPr="00BF3A33">
        <w:rPr>
          <w:rFonts w:ascii="Perpetua" w:hAnsi="Perpetua" w:cs="Arabic Typesetting"/>
          <w:bCs/>
          <w:sz w:val="26"/>
          <w:szCs w:val="26"/>
        </w:rPr>
        <w:t>of</w:t>
      </w:r>
      <w:r w:rsidR="00145708" w:rsidRPr="00BF3A33">
        <w:rPr>
          <w:rFonts w:ascii="Perpetua" w:hAnsi="Perpetua" w:cs="Arabic Typesetting"/>
          <w:bCs/>
          <w:sz w:val="26"/>
          <w:szCs w:val="26"/>
        </w:rPr>
        <w:t xml:space="preserve"> Christian Philosoph</w:t>
      </w:r>
      <w:r w:rsidR="00111086" w:rsidRPr="00BF3A33">
        <w:rPr>
          <w:rFonts w:ascii="Perpetua" w:hAnsi="Perpetua" w:cs="Arabic Typesetting"/>
          <w:bCs/>
          <w:sz w:val="26"/>
          <w:szCs w:val="26"/>
        </w:rPr>
        <w:t>ers</w:t>
      </w:r>
      <w:r w:rsidR="00145708" w:rsidRPr="00BF3A33">
        <w:rPr>
          <w:rFonts w:ascii="Perpetua" w:hAnsi="Perpetua" w:cs="Arabic Typesetting"/>
          <w:bCs/>
          <w:sz w:val="26"/>
          <w:szCs w:val="26"/>
        </w:rPr>
        <w:t xml:space="preserve">, </w:t>
      </w:r>
      <w:r w:rsidR="008B1DDB" w:rsidRPr="00BF3A33">
        <w:rPr>
          <w:rFonts w:ascii="Perpetua" w:hAnsi="Perpetua" w:cs="Arabic Typesetting"/>
          <w:bCs/>
          <w:sz w:val="26"/>
          <w:szCs w:val="26"/>
        </w:rPr>
        <w:t>October 2022</w:t>
      </w:r>
    </w:p>
    <w:p w14:paraId="7769FEA5" w14:textId="263CF766" w:rsidR="003D5C05" w:rsidRDefault="003D5C05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</w:tabs>
        <w:spacing w:after="120" w:line="276" w:lineRule="auto"/>
        <w:ind w:left="576"/>
        <w:rPr>
          <w:rFonts w:ascii="Perpetua" w:hAnsi="Perpetua" w:cs="Arabic Typesetting"/>
          <w:bCs/>
          <w:sz w:val="26"/>
          <w:szCs w:val="26"/>
        </w:rPr>
      </w:pPr>
      <w:r>
        <w:rPr>
          <w:rFonts w:ascii="Perpetua" w:hAnsi="Perpetua" w:cs="Arabic Typesetting"/>
          <w:bCs/>
          <w:sz w:val="26"/>
          <w:szCs w:val="26"/>
        </w:rPr>
        <w:t>“Do We Have Moral Obligations to the Poor”</w:t>
      </w:r>
      <w:r w:rsidR="00B4320A">
        <w:rPr>
          <w:rFonts w:ascii="Perpetua" w:hAnsi="Perpetua" w:cs="Arabic Typesetting"/>
          <w:bCs/>
          <w:sz w:val="26"/>
          <w:szCs w:val="26"/>
        </w:rPr>
        <w:t xml:space="preserve"> </w:t>
      </w:r>
      <w:r>
        <w:rPr>
          <w:rFonts w:ascii="Perpetua" w:hAnsi="Perpetua" w:cs="Arabic Typesetting"/>
          <w:bCs/>
          <w:sz w:val="26"/>
          <w:szCs w:val="26"/>
        </w:rPr>
        <w:t>Philosophy in the Library Series, October 2015</w:t>
      </w:r>
    </w:p>
    <w:p w14:paraId="385AF2BB" w14:textId="77777777" w:rsidR="003D5C05" w:rsidRDefault="003D5C05" w:rsidP="003D5C05">
      <w:pPr>
        <w:tabs>
          <w:tab w:val="left" w:pos="576"/>
          <w:tab w:val="left" w:pos="720"/>
          <w:tab w:val="left" w:pos="864"/>
          <w:tab w:val="left" w:pos="1080"/>
          <w:tab w:val="left" w:pos="1440"/>
        </w:tabs>
        <w:spacing w:after="120" w:line="276" w:lineRule="auto"/>
        <w:ind w:left="576"/>
        <w:rPr>
          <w:rFonts w:ascii="Perpetua" w:hAnsi="Perpetua" w:cs="Arabic Typesetting"/>
          <w:bCs/>
          <w:sz w:val="26"/>
          <w:szCs w:val="26"/>
        </w:rPr>
      </w:pPr>
      <w:r>
        <w:t>Comments on James Carey’s “Possible Worlds” Mountain-Plains Philosophy Conference, October 2013</w:t>
      </w:r>
    </w:p>
    <w:p w14:paraId="141ED444" w14:textId="77777777" w:rsidR="000A3A86" w:rsidRPr="0017674A" w:rsidRDefault="000A3A86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</w:tabs>
        <w:spacing w:after="120" w:line="276" w:lineRule="auto"/>
        <w:ind w:left="576"/>
        <w:rPr>
          <w:rFonts w:ascii="Perpetua" w:hAnsi="Perpetua" w:cs="Arabic Typesetting"/>
          <w:bCs/>
          <w:sz w:val="26"/>
          <w:szCs w:val="26"/>
        </w:rPr>
      </w:pPr>
      <w:r w:rsidRPr="0017674A">
        <w:rPr>
          <w:rFonts w:ascii="Perpetua" w:hAnsi="Perpetua" w:cs="Arabic Typesetting"/>
          <w:bCs/>
          <w:sz w:val="26"/>
          <w:szCs w:val="26"/>
        </w:rPr>
        <w:t>“A Grounding Objection to Open Theism” Department of</w:t>
      </w:r>
      <w:r w:rsidR="00CE2207">
        <w:rPr>
          <w:rFonts w:ascii="Perpetua" w:hAnsi="Perpetua" w:cs="Arabic Typesetting"/>
          <w:bCs/>
          <w:sz w:val="26"/>
          <w:szCs w:val="26"/>
        </w:rPr>
        <w:t xml:space="preserve"> Philosophy, Grand Valley State </w:t>
      </w:r>
      <w:r w:rsidRPr="0017674A">
        <w:rPr>
          <w:rFonts w:ascii="Perpetua" w:hAnsi="Perpetua" w:cs="Arabic Typesetting"/>
          <w:bCs/>
          <w:sz w:val="26"/>
          <w:szCs w:val="26"/>
        </w:rPr>
        <w:t>University, December 2009</w:t>
      </w:r>
    </w:p>
    <w:p w14:paraId="7DC1F07E" w14:textId="77777777" w:rsidR="000A3A86" w:rsidRPr="0017674A" w:rsidRDefault="000A3A86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</w:tabs>
        <w:spacing w:after="120" w:line="276" w:lineRule="auto"/>
        <w:ind w:left="576"/>
        <w:rPr>
          <w:rFonts w:ascii="Perpetua" w:hAnsi="Perpetua" w:cs="Arabic Typesetting"/>
          <w:bCs/>
          <w:sz w:val="26"/>
          <w:szCs w:val="26"/>
        </w:rPr>
      </w:pPr>
      <w:r w:rsidRPr="0017674A">
        <w:rPr>
          <w:rFonts w:ascii="Perpetua" w:hAnsi="Perpetua" w:cs="Arabic Typesetting"/>
          <w:bCs/>
          <w:sz w:val="26"/>
          <w:szCs w:val="26"/>
        </w:rPr>
        <w:t>“The Real Problem for God’s Knowledge of What I Would Do” Invited Lecture, Department of Philosophy, Hope College, October 2008</w:t>
      </w:r>
    </w:p>
    <w:p w14:paraId="14341008" w14:textId="77777777" w:rsidR="000A3A86" w:rsidRPr="0017674A" w:rsidRDefault="000A3A86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</w:tabs>
        <w:spacing w:after="120" w:line="276" w:lineRule="auto"/>
        <w:ind w:left="576"/>
        <w:rPr>
          <w:rFonts w:ascii="Perpetua" w:hAnsi="Perpetua" w:cs="Arabic Typesetting"/>
          <w:bCs/>
          <w:sz w:val="26"/>
          <w:szCs w:val="26"/>
        </w:rPr>
      </w:pPr>
      <w:r w:rsidRPr="0017674A">
        <w:rPr>
          <w:rFonts w:ascii="Perpetua" w:hAnsi="Perpetua" w:cs="Arabic Typesetting"/>
          <w:bCs/>
          <w:sz w:val="26"/>
          <w:szCs w:val="26"/>
        </w:rPr>
        <w:t xml:space="preserve">Comments on Doug </w:t>
      </w:r>
      <w:proofErr w:type="spellStart"/>
      <w:r w:rsidRPr="0017674A">
        <w:rPr>
          <w:rFonts w:ascii="Perpetua" w:hAnsi="Perpetua" w:cs="Arabic Typesetting"/>
          <w:bCs/>
          <w:sz w:val="26"/>
          <w:szCs w:val="26"/>
        </w:rPr>
        <w:t>Geivett’s</w:t>
      </w:r>
      <w:proofErr w:type="spellEnd"/>
      <w:r w:rsidRPr="0017674A">
        <w:rPr>
          <w:rFonts w:ascii="Perpetua" w:hAnsi="Perpetua" w:cs="Arabic Typesetting"/>
          <w:bCs/>
          <w:sz w:val="26"/>
          <w:szCs w:val="26"/>
        </w:rPr>
        <w:t xml:space="preserve"> “Argument from Religious Experience” Society of Christian Philosophers at Pacific APA, March 2003</w:t>
      </w:r>
    </w:p>
    <w:p w14:paraId="2CEE3D41" w14:textId="77777777" w:rsidR="001D09B3" w:rsidRPr="0017674A" w:rsidRDefault="001D09B3" w:rsidP="00591AA7">
      <w:pPr>
        <w:tabs>
          <w:tab w:val="left" w:pos="576"/>
          <w:tab w:val="left" w:pos="720"/>
          <w:tab w:val="left" w:pos="864"/>
          <w:tab w:val="left" w:pos="1080"/>
          <w:tab w:val="left" w:pos="1440"/>
        </w:tabs>
        <w:spacing w:after="120" w:line="276" w:lineRule="auto"/>
        <w:rPr>
          <w:rFonts w:ascii="Perpetua" w:hAnsi="Perpetua" w:cs="Arabic Typesetting"/>
          <w:bCs/>
          <w:sz w:val="26"/>
          <w:szCs w:val="26"/>
        </w:rPr>
      </w:pPr>
    </w:p>
    <w:p w14:paraId="4AB0A88D" w14:textId="77777777" w:rsidR="001D09B3" w:rsidRPr="0017674A" w:rsidRDefault="001D09B3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</w:tabs>
        <w:spacing w:after="120"/>
        <w:ind w:left="1440" w:hanging="1440"/>
        <w:rPr>
          <w:rFonts w:ascii="Perpetua" w:hAnsi="Perpetua" w:cs="Arabic Typesetting"/>
          <w:bCs/>
          <w:smallCaps/>
          <w:sz w:val="26"/>
          <w:szCs w:val="26"/>
        </w:rPr>
      </w:pPr>
      <w:r w:rsidRPr="0017674A">
        <w:rPr>
          <w:rFonts w:ascii="Perpetua" w:hAnsi="Perpetua" w:cs="Arabic Typesetting"/>
          <w:bCs/>
          <w:smallCaps/>
          <w:sz w:val="26"/>
          <w:szCs w:val="26"/>
        </w:rPr>
        <w:t>Other Professional Activit</w:t>
      </w:r>
      <w:r w:rsidR="005D1740" w:rsidRPr="0017674A">
        <w:rPr>
          <w:rFonts w:ascii="Perpetua" w:hAnsi="Perpetua" w:cs="Arabic Typesetting"/>
          <w:bCs/>
          <w:smallCaps/>
          <w:sz w:val="26"/>
          <w:szCs w:val="26"/>
        </w:rPr>
        <w:t>i</w:t>
      </w:r>
      <w:r w:rsidRPr="0017674A">
        <w:rPr>
          <w:rFonts w:ascii="Perpetua" w:hAnsi="Perpetua" w:cs="Arabic Typesetting"/>
          <w:bCs/>
          <w:smallCaps/>
          <w:sz w:val="26"/>
          <w:szCs w:val="26"/>
        </w:rPr>
        <w:t>es</w:t>
      </w:r>
      <w:r w:rsidRPr="0017674A">
        <w:rPr>
          <w:rFonts w:ascii="Perpetua" w:hAnsi="Perpetua" w:cs="Arabic Typesetting"/>
          <w:bCs/>
          <w:smallCaps/>
          <w:sz w:val="26"/>
          <w:szCs w:val="26"/>
        </w:rPr>
        <w:tab/>
      </w:r>
    </w:p>
    <w:p w14:paraId="7804EA6F" w14:textId="71B2C1A3" w:rsidR="008F78CC" w:rsidRDefault="001D09B3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160"/>
        </w:tabs>
        <w:spacing w:after="120"/>
        <w:ind w:left="2520" w:hanging="2520"/>
        <w:rPr>
          <w:rFonts w:ascii="Perpetua" w:hAnsi="Perpetua" w:cs="Arabic Typesetting"/>
          <w:sz w:val="26"/>
          <w:szCs w:val="26"/>
        </w:rPr>
      </w:pPr>
      <w:r w:rsidRPr="0017674A">
        <w:rPr>
          <w:rFonts w:ascii="Perpetua" w:hAnsi="Perpetua" w:cs="Arabic Typesetting"/>
          <w:sz w:val="26"/>
          <w:szCs w:val="26"/>
        </w:rPr>
        <w:tab/>
      </w:r>
      <w:r w:rsidR="008F78CC">
        <w:rPr>
          <w:rFonts w:ascii="Perpetua" w:hAnsi="Perpetua" w:cs="Arabic Typesetting"/>
          <w:sz w:val="26"/>
          <w:szCs w:val="26"/>
        </w:rPr>
        <w:t xml:space="preserve">Reviewer, </w:t>
      </w:r>
      <w:r w:rsidR="008F78CC" w:rsidRPr="008F78CC">
        <w:rPr>
          <w:rFonts w:ascii="Perpetua" w:hAnsi="Perpetua" w:cs="Arabic Typesetting"/>
          <w:i/>
          <w:iCs/>
          <w:sz w:val="26"/>
          <w:szCs w:val="26"/>
        </w:rPr>
        <w:t>Journal of Ethics</w:t>
      </w:r>
      <w:r w:rsidR="008F78CC">
        <w:rPr>
          <w:rFonts w:ascii="Perpetua" w:hAnsi="Perpetua" w:cs="Arabic Typesetting"/>
          <w:sz w:val="26"/>
          <w:szCs w:val="26"/>
        </w:rPr>
        <w:t>, 2023</w:t>
      </w:r>
    </w:p>
    <w:p w14:paraId="4A35E992" w14:textId="6FA28A00" w:rsidR="00394B6A" w:rsidRDefault="008F78CC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160"/>
        </w:tabs>
        <w:spacing w:after="120"/>
        <w:ind w:left="2520" w:hanging="2520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tab/>
      </w:r>
      <w:r w:rsidR="00394B6A">
        <w:rPr>
          <w:rFonts w:ascii="Perpetua" w:hAnsi="Perpetua" w:cs="Arabic Typesetting"/>
          <w:sz w:val="26"/>
          <w:szCs w:val="26"/>
        </w:rPr>
        <w:t xml:space="preserve">Reviewer, </w:t>
      </w:r>
      <w:proofErr w:type="gramStart"/>
      <w:r w:rsidR="00394B6A" w:rsidRPr="00394B6A">
        <w:rPr>
          <w:rFonts w:ascii="Perpetua" w:hAnsi="Perpetua" w:cs="Arabic Typesetting"/>
          <w:i/>
          <w:iCs/>
          <w:sz w:val="26"/>
          <w:szCs w:val="26"/>
        </w:rPr>
        <w:t>Faith</w:t>
      </w:r>
      <w:proofErr w:type="gramEnd"/>
      <w:r w:rsidR="00394B6A" w:rsidRPr="00394B6A">
        <w:rPr>
          <w:rFonts w:ascii="Perpetua" w:hAnsi="Perpetua" w:cs="Arabic Typesetting"/>
          <w:i/>
          <w:iCs/>
          <w:sz w:val="26"/>
          <w:szCs w:val="26"/>
        </w:rPr>
        <w:t xml:space="preserve"> and Philosophy</w:t>
      </w:r>
      <w:r w:rsidR="00394B6A">
        <w:rPr>
          <w:rFonts w:ascii="Perpetua" w:hAnsi="Perpetua" w:cs="Arabic Typesetting"/>
          <w:sz w:val="26"/>
          <w:szCs w:val="26"/>
        </w:rPr>
        <w:t>, 2019</w:t>
      </w:r>
    </w:p>
    <w:p w14:paraId="763EFD10" w14:textId="114E5A90" w:rsidR="00B4320A" w:rsidRPr="00B4320A" w:rsidRDefault="00394B6A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160"/>
        </w:tabs>
        <w:spacing w:after="120"/>
        <w:ind w:left="2520" w:hanging="2520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tab/>
      </w:r>
      <w:r w:rsidR="00B4320A">
        <w:rPr>
          <w:rFonts w:ascii="Perpetua" w:hAnsi="Perpetua" w:cs="Arabic Typesetting"/>
          <w:sz w:val="26"/>
          <w:szCs w:val="26"/>
        </w:rPr>
        <w:t xml:space="preserve">Reviewer, </w:t>
      </w:r>
      <w:r w:rsidR="00B4320A">
        <w:rPr>
          <w:rFonts w:ascii="Perpetua" w:hAnsi="Perpetua" w:cs="Arabic Typesetting"/>
          <w:i/>
          <w:sz w:val="26"/>
          <w:szCs w:val="26"/>
        </w:rPr>
        <w:t>Religious Studies</w:t>
      </w:r>
      <w:r w:rsidR="00B4320A">
        <w:rPr>
          <w:rFonts w:ascii="Perpetua" w:hAnsi="Perpetua" w:cs="Arabic Typesetting"/>
          <w:sz w:val="26"/>
          <w:szCs w:val="26"/>
        </w:rPr>
        <w:t>, 2013</w:t>
      </w:r>
    </w:p>
    <w:p w14:paraId="697F58D4" w14:textId="77777777" w:rsidR="001D09B3" w:rsidRPr="0017674A" w:rsidRDefault="00B4320A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160"/>
        </w:tabs>
        <w:spacing w:after="120"/>
        <w:ind w:left="2520" w:hanging="2520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tab/>
      </w:r>
      <w:r w:rsidR="001D09B3" w:rsidRPr="0017674A">
        <w:rPr>
          <w:rFonts w:ascii="Perpetua" w:hAnsi="Perpetua" w:cs="Arabic Typesetting"/>
          <w:sz w:val="26"/>
          <w:szCs w:val="26"/>
        </w:rPr>
        <w:t>Research Assistant for Robert Audi, August 2008-May 2009</w:t>
      </w:r>
    </w:p>
    <w:p w14:paraId="557FAD55" w14:textId="77777777" w:rsidR="0070259B" w:rsidRPr="0017674A" w:rsidRDefault="001D09B3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160"/>
        </w:tabs>
        <w:spacing w:after="120"/>
        <w:ind w:left="576"/>
        <w:rPr>
          <w:rFonts w:ascii="Perpetua" w:hAnsi="Perpetua" w:cs="Arabic Typesetting"/>
          <w:sz w:val="26"/>
          <w:szCs w:val="26"/>
        </w:rPr>
      </w:pPr>
      <w:r w:rsidRPr="0017674A">
        <w:rPr>
          <w:rFonts w:ascii="Perpetua" w:hAnsi="Perpetua" w:cs="Arabic Typesetting"/>
          <w:sz w:val="26"/>
          <w:szCs w:val="26"/>
        </w:rPr>
        <w:t xml:space="preserve"> </w:t>
      </w:r>
      <w:r w:rsidR="0070259B" w:rsidRPr="0017674A">
        <w:rPr>
          <w:rFonts w:ascii="Perpetua" w:hAnsi="Perpetua" w:cs="Arabic Typesetting"/>
          <w:sz w:val="26"/>
          <w:szCs w:val="26"/>
        </w:rPr>
        <w:t>“Open Courseware” Electronic Course Development, U</w:t>
      </w:r>
      <w:r w:rsidRPr="0017674A">
        <w:rPr>
          <w:rFonts w:ascii="Perpetua" w:hAnsi="Perpetua" w:cs="Arabic Typesetting"/>
          <w:sz w:val="26"/>
          <w:szCs w:val="26"/>
        </w:rPr>
        <w:t xml:space="preserve">niversity of Notre Dame, Summer </w:t>
      </w:r>
      <w:r w:rsidR="004D4402">
        <w:rPr>
          <w:rFonts w:ascii="Perpetua" w:hAnsi="Perpetua" w:cs="Arabic Typesetting"/>
          <w:sz w:val="26"/>
          <w:szCs w:val="26"/>
        </w:rPr>
        <w:t>2006</w:t>
      </w:r>
      <w:r w:rsidR="0070259B" w:rsidRPr="0017674A">
        <w:rPr>
          <w:rFonts w:ascii="Perpetua" w:hAnsi="Perpetua" w:cs="Arabic Typesetting"/>
          <w:sz w:val="26"/>
          <w:szCs w:val="26"/>
        </w:rPr>
        <w:t xml:space="preserve">  </w:t>
      </w:r>
    </w:p>
    <w:p w14:paraId="1E297A6F" w14:textId="77777777" w:rsidR="003C5D68" w:rsidRPr="0017674A" w:rsidRDefault="003C5D68" w:rsidP="00CE2207">
      <w:pPr>
        <w:tabs>
          <w:tab w:val="left" w:pos="576"/>
          <w:tab w:val="left" w:pos="720"/>
          <w:tab w:val="left" w:pos="864"/>
          <w:tab w:val="left" w:pos="1080"/>
          <w:tab w:val="left" w:pos="2520"/>
          <w:tab w:val="left" w:pos="4680"/>
          <w:tab w:val="left" w:pos="6300"/>
        </w:tabs>
        <w:spacing w:line="276" w:lineRule="auto"/>
        <w:rPr>
          <w:rFonts w:ascii="Perpetua" w:hAnsi="Perpetua" w:cs="Arabic Typesetting"/>
          <w:smallCaps/>
          <w:sz w:val="26"/>
          <w:szCs w:val="26"/>
        </w:rPr>
      </w:pPr>
    </w:p>
    <w:p w14:paraId="05A36E17" w14:textId="77777777" w:rsidR="00591AA7" w:rsidRDefault="00591AA7">
      <w:pPr>
        <w:rPr>
          <w:rFonts w:ascii="Perpetua" w:hAnsi="Perpetua" w:cs="Arabic Typesetting"/>
          <w:smallCaps/>
          <w:sz w:val="26"/>
          <w:szCs w:val="26"/>
        </w:rPr>
      </w:pPr>
      <w:r>
        <w:rPr>
          <w:rFonts w:ascii="Perpetua" w:hAnsi="Perpetua" w:cs="Arabic Typesetting"/>
          <w:smallCaps/>
          <w:sz w:val="26"/>
          <w:szCs w:val="26"/>
        </w:rPr>
        <w:br w:type="page"/>
      </w:r>
    </w:p>
    <w:p w14:paraId="384AC506" w14:textId="651C317D" w:rsidR="006D2291" w:rsidRDefault="00931268" w:rsidP="003C5D68">
      <w:pPr>
        <w:tabs>
          <w:tab w:val="left" w:pos="576"/>
          <w:tab w:val="left" w:pos="720"/>
          <w:tab w:val="left" w:pos="864"/>
          <w:tab w:val="left" w:pos="1080"/>
          <w:tab w:val="left" w:pos="2520"/>
          <w:tab w:val="left" w:pos="468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  <w:sectPr w:rsidR="006D2291" w:rsidSect="003C5D68">
          <w:headerReference w:type="default" r:id="rId7"/>
          <w:footerReference w:type="even" r:id="rId8"/>
          <w:footerReference w:type="default" r:id="rId9"/>
          <w:pgSz w:w="12240" w:h="15840" w:code="1"/>
          <w:pgMar w:top="720" w:right="1440" w:bottom="720" w:left="1440" w:header="720" w:footer="720" w:gutter="0"/>
          <w:cols w:space="720"/>
          <w:titlePg/>
          <w:docGrid w:linePitch="254"/>
        </w:sectPr>
      </w:pPr>
      <w:r w:rsidRPr="0017674A">
        <w:rPr>
          <w:rFonts w:ascii="Perpetua" w:hAnsi="Perpetua" w:cs="Arabic Typesetting"/>
          <w:smallCaps/>
          <w:sz w:val="26"/>
          <w:szCs w:val="26"/>
        </w:rPr>
        <w:lastRenderedPageBreak/>
        <w:t>References</w:t>
      </w:r>
      <w:r w:rsidR="001D09B3" w:rsidRPr="0017674A">
        <w:rPr>
          <w:rFonts w:ascii="Perpetua" w:hAnsi="Perpetua" w:cs="Arabic Typesetting"/>
          <w:sz w:val="26"/>
          <w:szCs w:val="26"/>
        </w:rPr>
        <w:tab/>
      </w:r>
      <w:r w:rsidR="005D1740" w:rsidRPr="0017674A">
        <w:rPr>
          <w:rFonts w:ascii="Perpetua" w:hAnsi="Perpetua" w:cs="Arabic Typesetting"/>
          <w:sz w:val="26"/>
          <w:szCs w:val="26"/>
        </w:rPr>
        <w:tab/>
      </w:r>
    </w:p>
    <w:p w14:paraId="277542B6" w14:textId="77777777" w:rsidR="0073714E" w:rsidRDefault="006D2291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  <w:sectPr w:rsidR="0073714E" w:rsidSect="006D2291">
          <w:type w:val="continuous"/>
          <w:pgSz w:w="12240" w:h="15840" w:code="1"/>
          <w:pgMar w:top="1267" w:right="1440" w:bottom="1440" w:left="1440" w:header="720" w:footer="720" w:gutter="0"/>
          <w:cols w:num="2" w:space="720"/>
          <w:titlePg/>
          <w:docGrid w:linePitch="254"/>
        </w:sectPr>
      </w:pPr>
      <w:r>
        <w:rPr>
          <w:rFonts w:ascii="Perpetua" w:hAnsi="Perpetua" w:cs="Arabic Typesetting"/>
          <w:sz w:val="26"/>
          <w:szCs w:val="26"/>
        </w:rPr>
        <w:tab/>
      </w:r>
    </w:p>
    <w:p w14:paraId="0E3AF086" w14:textId="67FBE71E" w:rsidR="005B2C67" w:rsidRDefault="00591AA7" w:rsidP="00591AA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tab/>
      </w:r>
      <w:r w:rsidR="005B2C67">
        <w:rPr>
          <w:rFonts w:ascii="Perpetua" w:hAnsi="Perpetua" w:cs="Arabic Typesetting"/>
          <w:sz w:val="26"/>
          <w:szCs w:val="26"/>
        </w:rPr>
        <w:t>Brigad</w:t>
      </w:r>
      <w:r w:rsidR="000F728F">
        <w:rPr>
          <w:rFonts w:ascii="Perpetua" w:hAnsi="Perpetua" w:cs="Arabic Typesetting"/>
          <w:sz w:val="26"/>
          <w:szCs w:val="26"/>
        </w:rPr>
        <w:t xml:space="preserve">ier </w:t>
      </w:r>
      <w:r w:rsidR="005B2C67">
        <w:rPr>
          <w:rFonts w:ascii="Perpetua" w:hAnsi="Perpetua" w:cs="Arabic Typesetting"/>
          <w:sz w:val="26"/>
          <w:szCs w:val="26"/>
        </w:rPr>
        <w:t>General (Ret</w:t>
      </w:r>
      <w:r w:rsidR="005C0190">
        <w:rPr>
          <w:rFonts w:ascii="Perpetua" w:hAnsi="Perpetua" w:cs="Arabic Typesetting"/>
          <w:sz w:val="26"/>
          <w:szCs w:val="26"/>
        </w:rPr>
        <w:t>) James Cook</w:t>
      </w:r>
    </w:p>
    <w:p w14:paraId="3E01691A" w14:textId="76B60404" w:rsidR="005C0190" w:rsidRDefault="005C0190" w:rsidP="00591AA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tab/>
        <w:t>Department of Philosophy</w:t>
      </w:r>
    </w:p>
    <w:p w14:paraId="0439C856" w14:textId="00C05E99" w:rsidR="005C0190" w:rsidRDefault="005C0190" w:rsidP="00591AA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tab/>
        <w:t>United States Air Force Academy</w:t>
      </w:r>
    </w:p>
    <w:p w14:paraId="0CC981D6" w14:textId="436160D6" w:rsidR="000B43BE" w:rsidRDefault="002E567D" w:rsidP="00591AA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tab/>
        <w:t>2354 Fairchild Drive</w:t>
      </w:r>
    </w:p>
    <w:p w14:paraId="7D7C1175" w14:textId="07FE881A" w:rsidR="005C0190" w:rsidRDefault="005C0190" w:rsidP="00591AA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tab/>
      </w:r>
      <w:r w:rsidR="00210C81">
        <w:rPr>
          <w:rFonts w:ascii="Perpetua" w:hAnsi="Perpetua" w:cs="Arabic Typesetting"/>
          <w:sz w:val="26"/>
          <w:szCs w:val="26"/>
        </w:rPr>
        <w:t xml:space="preserve">US Air Force Academy, CO </w:t>
      </w:r>
      <w:r w:rsidR="000B43BE">
        <w:rPr>
          <w:rFonts w:ascii="Perpetua" w:hAnsi="Perpetua" w:cs="Arabic Typesetting"/>
          <w:sz w:val="26"/>
          <w:szCs w:val="26"/>
        </w:rPr>
        <w:t>80840</w:t>
      </w:r>
    </w:p>
    <w:p w14:paraId="78181BDD" w14:textId="77777777" w:rsidR="000B43BE" w:rsidRDefault="000B43BE" w:rsidP="00591AA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</w:p>
    <w:p w14:paraId="6E163AE8" w14:textId="1DD64661" w:rsidR="00A33B56" w:rsidRDefault="005B2C67" w:rsidP="00591AA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tab/>
      </w:r>
      <w:r w:rsidR="00A46A10">
        <w:rPr>
          <w:rFonts w:ascii="Perpetua" w:hAnsi="Perpetua" w:cs="Arabic Typesetting"/>
          <w:sz w:val="26"/>
          <w:szCs w:val="26"/>
        </w:rPr>
        <w:t>Dr. Jeff</w:t>
      </w:r>
      <w:r w:rsidR="00051344">
        <w:rPr>
          <w:rFonts w:ascii="Perpetua" w:hAnsi="Perpetua" w:cs="Arabic Typesetting"/>
          <w:sz w:val="26"/>
          <w:szCs w:val="26"/>
        </w:rPr>
        <w:t>rey Scholes</w:t>
      </w:r>
    </w:p>
    <w:p w14:paraId="500D86E2" w14:textId="77777777" w:rsidR="00F77B47" w:rsidRDefault="00F77B47" w:rsidP="00591AA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tab/>
        <w:t>Department of Philosophy</w:t>
      </w:r>
    </w:p>
    <w:p w14:paraId="74FECF04" w14:textId="77777777" w:rsidR="00F77B47" w:rsidRDefault="00F77B47" w:rsidP="00591AA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tab/>
        <w:t xml:space="preserve">University of Colorado </w:t>
      </w:r>
      <w:proofErr w:type="spellStart"/>
      <w:r>
        <w:rPr>
          <w:rFonts w:ascii="Perpetua" w:hAnsi="Perpetua" w:cs="Arabic Typesetting"/>
          <w:sz w:val="26"/>
          <w:szCs w:val="26"/>
        </w:rPr>
        <w:t>Colorado</w:t>
      </w:r>
      <w:proofErr w:type="spellEnd"/>
      <w:r>
        <w:rPr>
          <w:rFonts w:ascii="Perpetua" w:hAnsi="Perpetua" w:cs="Arabic Typesetting"/>
          <w:sz w:val="26"/>
          <w:szCs w:val="26"/>
        </w:rPr>
        <w:t xml:space="preserve"> Springs</w:t>
      </w:r>
    </w:p>
    <w:p w14:paraId="0741E2B7" w14:textId="77777777" w:rsidR="00F77B47" w:rsidRDefault="00F77B47" w:rsidP="00591AA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tab/>
        <w:t>1420 Austin Bluffs Parkway</w:t>
      </w:r>
    </w:p>
    <w:p w14:paraId="78BB9D91" w14:textId="77777777" w:rsidR="005B2C67" w:rsidRDefault="005B2C67" w:rsidP="00591AA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tab/>
        <w:t>Colorado Springs, CO 80918</w:t>
      </w:r>
    </w:p>
    <w:p w14:paraId="5B1EBAC7" w14:textId="0828EBE5" w:rsidR="00051344" w:rsidRDefault="00051344" w:rsidP="00591AA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tab/>
        <w:t>jscholes@uccs.edu</w:t>
      </w:r>
    </w:p>
    <w:p w14:paraId="0D2B9B32" w14:textId="7CF5B206" w:rsidR="00A46A10" w:rsidRDefault="00A46A10" w:rsidP="00591AA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t xml:space="preserve"> </w:t>
      </w:r>
    </w:p>
    <w:p w14:paraId="47CD4C3E" w14:textId="5CED935F" w:rsidR="00591AA7" w:rsidRPr="0017674A" w:rsidRDefault="00A46A10" w:rsidP="00591AA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tab/>
      </w:r>
      <w:r w:rsidR="00591AA7" w:rsidRPr="0017674A">
        <w:rPr>
          <w:rFonts w:ascii="Perpetua" w:hAnsi="Perpetua" w:cs="Arabic Typesetting"/>
          <w:sz w:val="26"/>
          <w:szCs w:val="26"/>
        </w:rPr>
        <w:t xml:space="preserve">Dr. </w:t>
      </w:r>
      <w:r w:rsidR="00591AA7">
        <w:rPr>
          <w:rFonts w:ascii="Perpetua" w:hAnsi="Perpetua" w:cs="Arabic Typesetting"/>
          <w:sz w:val="26"/>
          <w:szCs w:val="26"/>
        </w:rPr>
        <w:t>Sonja Tanner</w:t>
      </w:r>
      <w:r w:rsidR="00591AA7" w:rsidRPr="0017674A">
        <w:rPr>
          <w:rFonts w:ascii="Perpetua" w:hAnsi="Perpetua" w:cs="Arabic Typesetting"/>
          <w:sz w:val="26"/>
          <w:szCs w:val="26"/>
        </w:rPr>
        <w:tab/>
      </w:r>
      <w:r w:rsidR="00591AA7" w:rsidRPr="0017674A">
        <w:rPr>
          <w:rFonts w:ascii="Perpetua" w:hAnsi="Perpetua" w:cs="Arabic Typesetting"/>
          <w:sz w:val="26"/>
          <w:szCs w:val="26"/>
        </w:rPr>
        <w:tab/>
      </w:r>
    </w:p>
    <w:p w14:paraId="29F2C875" w14:textId="77777777" w:rsidR="00591AA7" w:rsidRDefault="00591AA7" w:rsidP="00591AA7">
      <w:pPr>
        <w:tabs>
          <w:tab w:val="left" w:pos="576"/>
          <w:tab w:val="left" w:pos="720"/>
          <w:tab w:val="left" w:pos="864"/>
          <w:tab w:val="left" w:pos="1080"/>
          <w:tab w:val="left" w:pos="2520"/>
          <w:tab w:val="left" w:pos="468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tab/>
        <w:t>Department of Philosophy</w:t>
      </w:r>
    </w:p>
    <w:p w14:paraId="6200F37D" w14:textId="77777777" w:rsidR="00591AA7" w:rsidRDefault="00591AA7" w:rsidP="00591AA7">
      <w:pPr>
        <w:tabs>
          <w:tab w:val="left" w:pos="576"/>
          <w:tab w:val="left" w:pos="720"/>
          <w:tab w:val="left" w:pos="864"/>
          <w:tab w:val="left" w:pos="1080"/>
          <w:tab w:val="left" w:pos="2520"/>
          <w:tab w:val="left" w:pos="4680"/>
          <w:tab w:val="left" w:pos="6300"/>
        </w:tabs>
        <w:spacing w:line="276" w:lineRule="auto"/>
        <w:ind w:right="-450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tab/>
        <w:t xml:space="preserve">University of Colorado </w:t>
      </w:r>
      <w:proofErr w:type="spellStart"/>
      <w:r>
        <w:rPr>
          <w:rFonts w:ascii="Perpetua" w:hAnsi="Perpetua" w:cs="Arabic Typesetting"/>
          <w:sz w:val="26"/>
          <w:szCs w:val="26"/>
        </w:rPr>
        <w:t>Colorado</w:t>
      </w:r>
      <w:proofErr w:type="spellEnd"/>
      <w:r>
        <w:rPr>
          <w:rFonts w:ascii="Perpetua" w:hAnsi="Perpetua" w:cs="Arabic Typesetting"/>
          <w:sz w:val="26"/>
          <w:szCs w:val="26"/>
        </w:rPr>
        <w:t xml:space="preserve"> Springs</w:t>
      </w:r>
    </w:p>
    <w:p w14:paraId="5989EB15" w14:textId="77777777" w:rsidR="00591AA7" w:rsidRDefault="00591AA7" w:rsidP="00591AA7">
      <w:pPr>
        <w:tabs>
          <w:tab w:val="left" w:pos="576"/>
          <w:tab w:val="left" w:pos="720"/>
          <w:tab w:val="left" w:pos="864"/>
          <w:tab w:val="left" w:pos="1080"/>
          <w:tab w:val="left" w:pos="2520"/>
          <w:tab w:val="left" w:pos="468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tab/>
        <w:t>1420 Austin Bluffs Parkway</w:t>
      </w:r>
    </w:p>
    <w:p w14:paraId="48E3A17A" w14:textId="7C2EAE6D" w:rsidR="00591AA7" w:rsidRDefault="00591AA7" w:rsidP="00591AA7">
      <w:pPr>
        <w:tabs>
          <w:tab w:val="left" w:pos="576"/>
          <w:tab w:val="left" w:pos="720"/>
          <w:tab w:val="left" w:pos="864"/>
          <w:tab w:val="left" w:pos="1080"/>
          <w:tab w:val="left" w:pos="2520"/>
          <w:tab w:val="left" w:pos="468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tab/>
        <w:t>Colorado Springs, CO 80918</w:t>
      </w:r>
      <w:r w:rsidRPr="006D2291">
        <w:rPr>
          <w:rFonts w:ascii="Perpetua" w:hAnsi="Perpetua" w:cs="Arabic Typesetting"/>
          <w:sz w:val="26"/>
          <w:szCs w:val="26"/>
        </w:rPr>
        <w:t xml:space="preserve"> </w:t>
      </w:r>
    </w:p>
    <w:p w14:paraId="5FB690FF" w14:textId="77777777" w:rsidR="00591AA7" w:rsidRPr="0017674A" w:rsidRDefault="00591AA7" w:rsidP="00591AA7">
      <w:pPr>
        <w:tabs>
          <w:tab w:val="left" w:pos="576"/>
          <w:tab w:val="left" w:pos="720"/>
          <w:tab w:val="left" w:pos="864"/>
          <w:tab w:val="left" w:pos="1080"/>
          <w:tab w:val="left" w:pos="2520"/>
          <w:tab w:val="left" w:pos="468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tab/>
        <w:t>stanner@uccs.edu</w:t>
      </w:r>
      <w:r>
        <w:rPr>
          <w:rFonts w:ascii="Perpetua" w:hAnsi="Perpetua" w:cs="Arabic Typesetting"/>
          <w:sz w:val="26"/>
          <w:szCs w:val="26"/>
        </w:rPr>
        <w:tab/>
      </w:r>
    </w:p>
    <w:p w14:paraId="70B0C047" w14:textId="77777777" w:rsidR="00591AA7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tab/>
      </w:r>
    </w:p>
    <w:p w14:paraId="588CF730" w14:textId="503F3506" w:rsidR="00AA3384" w:rsidRPr="0017674A" w:rsidRDefault="00591AA7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tab/>
      </w:r>
      <w:r w:rsidR="00515BE9" w:rsidRPr="0017674A">
        <w:rPr>
          <w:rFonts w:ascii="Perpetua" w:hAnsi="Perpetua" w:cs="Arabic Typesetting"/>
          <w:sz w:val="26"/>
          <w:szCs w:val="26"/>
        </w:rPr>
        <w:t xml:space="preserve">Dr. </w:t>
      </w:r>
      <w:r w:rsidR="001D09B3" w:rsidRPr="0017674A">
        <w:rPr>
          <w:rFonts w:ascii="Perpetua" w:hAnsi="Perpetua" w:cs="Arabic Typesetting"/>
          <w:sz w:val="26"/>
          <w:szCs w:val="26"/>
        </w:rPr>
        <w:t>Thomas Flint</w:t>
      </w:r>
      <w:r w:rsidR="005D1740" w:rsidRPr="0017674A">
        <w:rPr>
          <w:rFonts w:ascii="Perpetua" w:hAnsi="Perpetua" w:cs="Arabic Typesetting"/>
          <w:sz w:val="26"/>
          <w:szCs w:val="26"/>
        </w:rPr>
        <w:tab/>
      </w:r>
      <w:r w:rsidR="00CE2207">
        <w:rPr>
          <w:rFonts w:ascii="Perpetua" w:hAnsi="Perpetua" w:cs="Arabic Typesetting"/>
          <w:sz w:val="26"/>
          <w:szCs w:val="26"/>
        </w:rPr>
        <w:tab/>
      </w:r>
      <w:r w:rsidR="00931268" w:rsidRPr="0017674A">
        <w:rPr>
          <w:rFonts w:ascii="Perpetua" w:hAnsi="Perpetua" w:cs="Arabic Typesetting"/>
          <w:sz w:val="26"/>
          <w:szCs w:val="26"/>
        </w:rPr>
        <w:tab/>
      </w:r>
      <w:r w:rsidR="00A32D57">
        <w:rPr>
          <w:rFonts w:ascii="Perpetua" w:hAnsi="Perpetua" w:cs="Arabic Typesetting"/>
          <w:sz w:val="26"/>
          <w:szCs w:val="26"/>
        </w:rPr>
        <w:tab/>
      </w:r>
    </w:p>
    <w:p w14:paraId="32F3D9AF" w14:textId="77777777" w:rsidR="006D2291" w:rsidRDefault="00931268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180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 w:rsidRPr="0017674A">
        <w:rPr>
          <w:rFonts w:ascii="Perpetua" w:hAnsi="Perpetua" w:cs="Arabic Typesetting"/>
          <w:sz w:val="26"/>
          <w:szCs w:val="26"/>
        </w:rPr>
        <w:tab/>
      </w:r>
      <w:r w:rsidR="006D2291">
        <w:rPr>
          <w:rFonts w:ascii="Perpetua" w:hAnsi="Perpetua" w:cs="Arabic Typesetting"/>
          <w:sz w:val="26"/>
          <w:szCs w:val="26"/>
        </w:rPr>
        <w:t>Department of Philosophy</w:t>
      </w:r>
    </w:p>
    <w:p w14:paraId="4FF2E1F8" w14:textId="77777777" w:rsidR="006D2291" w:rsidRDefault="006D2291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180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tab/>
        <w:t>100 Malloy Hall</w:t>
      </w:r>
    </w:p>
    <w:p w14:paraId="5E91B780" w14:textId="628994FB" w:rsidR="006D2291" w:rsidRDefault="006D2291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180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tab/>
        <w:t>Notre Dame, IN 46556-4619</w:t>
      </w:r>
    </w:p>
    <w:p w14:paraId="1739A43C" w14:textId="77777777" w:rsidR="006D2291" w:rsidRDefault="006D2291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180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tab/>
      </w:r>
      <w:r w:rsidRPr="0017674A">
        <w:rPr>
          <w:rFonts w:ascii="Perpetua" w:hAnsi="Perpetua" w:cs="Arabic Typesetting"/>
          <w:sz w:val="26"/>
          <w:szCs w:val="26"/>
        </w:rPr>
        <w:t>flint.1@nd.edu</w:t>
      </w:r>
    </w:p>
    <w:p w14:paraId="4545EC21" w14:textId="2D206ED1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180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  <w:sectPr w:rsidR="0073714E" w:rsidSect="0073714E">
          <w:type w:val="continuous"/>
          <w:pgSz w:w="12240" w:h="15840" w:code="1"/>
          <w:pgMar w:top="1267" w:right="1440" w:bottom="1440" w:left="1440" w:header="720" w:footer="720" w:gutter="0"/>
          <w:cols w:space="720"/>
          <w:titlePg/>
          <w:docGrid w:linePitch="254"/>
        </w:sectPr>
      </w:pPr>
    </w:p>
    <w:p w14:paraId="2DFE49A2" w14:textId="5B7B3D9F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180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  <w:sectPr w:rsidR="0073714E" w:rsidSect="0073714E">
          <w:type w:val="continuous"/>
          <w:pgSz w:w="12240" w:h="15840" w:code="1"/>
          <w:pgMar w:top="1267" w:right="1440" w:bottom="1440" w:left="1440" w:header="720" w:footer="720" w:gutter="0"/>
          <w:cols w:space="720"/>
          <w:titlePg/>
          <w:docGrid w:linePitch="254"/>
        </w:sectPr>
      </w:pPr>
    </w:p>
    <w:p w14:paraId="0F5BA5FE" w14:textId="50480C56" w:rsidR="006D2291" w:rsidRDefault="00591AA7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180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tab/>
      </w:r>
      <w:r w:rsidR="00515BE9" w:rsidRPr="0017674A">
        <w:rPr>
          <w:rFonts w:ascii="Perpetua" w:hAnsi="Perpetua" w:cs="Arabic Typesetting"/>
          <w:sz w:val="26"/>
          <w:szCs w:val="26"/>
        </w:rPr>
        <w:t xml:space="preserve">Dr. </w:t>
      </w:r>
      <w:r w:rsidR="00D42DEA" w:rsidRPr="0017674A">
        <w:rPr>
          <w:rFonts w:ascii="Perpetua" w:hAnsi="Perpetua" w:cs="Arabic Typesetting"/>
          <w:sz w:val="26"/>
          <w:szCs w:val="26"/>
        </w:rPr>
        <w:t>Robert Audi</w:t>
      </w:r>
    </w:p>
    <w:p w14:paraId="49FBC874" w14:textId="77777777" w:rsidR="006D2291" w:rsidRDefault="006D2291" w:rsidP="006D2291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180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tab/>
        <w:t>Department of Philosophy</w:t>
      </w:r>
    </w:p>
    <w:p w14:paraId="5B45F968" w14:textId="77777777" w:rsidR="006D2291" w:rsidRDefault="006D2291" w:rsidP="006D2291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180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tab/>
        <w:t>100 Malloy Hall</w:t>
      </w:r>
    </w:p>
    <w:p w14:paraId="4AF428AD" w14:textId="018E3534" w:rsidR="006D2291" w:rsidRDefault="006D2291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180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tab/>
        <w:t>Notre Dame, IN 46556-4619</w:t>
      </w:r>
      <w:r w:rsidR="00A32D57">
        <w:rPr>
          <w:rFonts w:ascii="Perpetua" w:hAnsi="Perpetua" w:cs="Arabic Typesetting"/>
          <w:sz w:val="26"/>
          <w:szCs w:val="26"/>
        </w:rPr>
        <w:tab/>
      </w:r>
      <w:r w:rsidR="00931268" w:rsidRPr="0017674A">
        <w:rPr>
          <w:rFonts w:ascii="Perpetua" w:hAnsi="Perpetua" w:cs="Arabic Typesetting"/>
          <w:sz w:val="26"/>
          <w:szCs w:val="26"/>
        </w:rPr>
        <w:tab/>
      </w:r>
    </w:p>
    <w:p w14:paraId="13C9617F" w14:textId="77777777" w:rsidR="00D42DEA" w:rsidRPr="0017674A" w:rsidRDefault="006D2291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180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tab/>
      </w:r>
      <w:r w:rsidR="00D42DEA" w:rsidRPr="0017674A">
        <w:rPr>
          <w:rFonts w:ascii="Perpetua" w:hAnsi="Perpetua" w:cs="Arabic Typesetting"/>
          <w:sz w:val="26"/>
          <w:szCs w:val="26"/>
        </w:rPr>
        <w:t>audi.1@nd.edu</w:t>
      </w:r>
    </w:p>
    <w:p w14:paraId="2FAE0726" w14:textId="77777777" w:rsidR="006D2291" w:rsidRDefault="00931268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 w:rsidRPr="0017674A">
        <w:rPr>
          <w:rFonts w:ascii="Perpetua" w:hAnsi="Perpetua" w:cs="Arabic Typesetting"/>
          <w:sz w:val="26"/>
          <w:szCs w:val="26"/>
        </w:rPr>
        <w:tab/>
      </w:r>
    </w:p>
    <w:p w14:paraId="4255179E" w14:textId="77777777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</w:p>
    <w:p w14:paraId="5577E7EE" w14:textId="77777777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</w:p>
    <w:p w14:paraId="74098600" w14:textId="77777777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</w:p>
    <w:p w14:paraId="2C66A776" w14:textId="77777777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</w:p>
    <w:p w14:paraId="79331E46" w14:textId="77777777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</w:p>
    <w:p w14:paraId="391D5D6A" w14:textId="77777777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</w:p>
    <w:p w14:paraId="36957A42" w14:textId="77777777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</w:p>
    <w:p w14:paraId="1F800C25" w14:textId="77777777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</w:p>
    <w:p w14:paraId="0E5EBCF0" w14:textId="77777777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</w:p>
    <w:p w14:paraId="63830054" w14:textId="77777777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</w:p>
    <w:p w14:paraId="33B078BF" w14:textId="77777777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</w:p>
    <w:p w14:paraId="14151640" w14:textId="77777777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</w:p>
    <w:p w14:paraId="08034715" w14:textId="77777777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</w:p>
    <w:p w14:paraId="00CA9C17" w14:textId="77777777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</w:p>
    <w:p w14:paraId="77D2DF51" w14:textId="77777777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</w:p>
    <w:p w14:paraId="6FCE12C5" w14:textId="77777777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</w:p>
    <w:p w14:paraId="4FB30DF8" w14:textId="77777777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</w:p>
    <w:p w14:paraId="0AAF53AC" w14:textId="3ADF1776" w:rsidR="006D2291" w:rsidRPr="0017674A" w:rsidRDefault="006D2291" w:rsidP="00BF3A33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</w:p>
    <w:sectPr w:rsidR="006D2291" w:rsidRPr="0017674A" w:rsidSect="0073714E">
      <w:type w:val="continuous"/>
      <w:pgSz w:w="12240" w:h="15840" w:code="1"/>
      <w:pgMar w:top="1267" w:right="1440" w:bottom="1440" w:left="1440" w:header="720" w:footer="720" w:gutter="0"/>
      <w:cols w:num="2"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4C541" w14:textId="77777777" w:rsidR="00DB7D7B" w:rsidRDefault="00DB7D7B">
      <w:r>
        <w:separator/>
      </w:r>
    </w:p>
  </w:endnote>
  <w:endnote w:type="continuationSeparator" w:id="0">
    <w:p w14:paraId="067881C4" w14:textId="77777777" w:rsidR="00DB7D7B" w:rsidRDefault="00DB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CAC4" w14:textId="77777777" w:rsidR="00742148" w:rsidRDefault="008F6A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421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C296B3" w14:textId="77777777" w:rsidR="00742148" w:rsidRDefault="007421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69DA" w14:textId="77777777" w:rsidR="00742148" w:rsidRDefault="00742148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2EACC" w14:textId="77777777" w:rsidR="00DB7D7B" w:rsidRDefault="00DB7D7B">
      <w:r>
        <w:separator/>
      </w:r>
    </w:p>
  </w:footnote>
  <w:footnote w:type="continuationSeparator" w:id="0">
    <w:p w14:paraId="51114D30" w14:textId="77777777" w:rsidR="00DB7D7B" w:rsidRDefault="00DB7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5EB8" w14:textId="77777777" w:rsidR="00CE142D" w:rsidRPr="004D6120" w:rsidRDefault="00C75870" w:rsidP="00C75870">
    <w:pPr>
      <w:pStyle w:val="Header"/>
      <w:tabs>
        <w:tab w:val="clear" w:pos="8640"/>
        <w:tab w:val="right" w:pos="9360"/>
      </w:tabs>
      <w:rPr>
        <w:rFonts w:ascii="Perpetua" w:hAnsi="Perpetua" w:cs="Arabic Typesetting"/>
        <w:sz w:val="18"/>
        <w:szCs w:val="18"/>
      </w:rPr>
    </w:pPr>
    <w:r w:rsidRPr="004D6120">
      <w:rPr>
        <w:rFonts w:ascii="Perpetua" w:hAnsi="Perpetua" w:cs="Arabic Typesetting"/>
        <w:i/>
        <w:sz w:val="18"/>
        <w:szCs w:val="18"/>
      </w:rPr>
      <w:t>Curriculum Vitae</w:t>
    </w:r>
    <w:r w:rsidRPr="004D6120">
      <w:rPr>
        <w:rFonts w:ascii="Perpetua" w:hAnsi="Perpetua" w:cs="Arabic Typesetting"/>
        <w:sz w:val="18"/>
        <w:szCs w:val="18"/>
      </w:rPr>
      <w:tab/>
    </w:r>
    <w:r w:rsidRPr="004D6120">
      <w:rPr>
        <w:rFonts w:ascii="Perpetua" w:hAnsi="Perpetua" w:cs="Arabic Typesetting"/>
        <w:sz w:val="18"/>
        <w:szCs w:val="18"/>
      </w:rPr>
      <w:tab/>
      <w:t xml:space="preserve">Jensen  </w:t>
    </w:r>
    <w:r w:rsidR="008F6A91" w:rsidRPr="004D6120">
      <w:rPr>
        <w:rFonts w:ascii="Perpetua" w:hAnsi="Perpetua" w:cs="Arabic Typesetting"/>
        <w:sz w:val="18"/>
        <w:szCs w:val="18"/>
      </w:rPr>
      <w:fldChar w:fldCharType="begin"/>
    </w:r>
    <w:r w:rsidR="00CE142D" w:rsidRPr="004D6120">
      <w:rPr>
        <w:rFonts w:ascii="Perpetua" w:hAnsi="Perpetua" w:cs="Arabic Typesetting"/>
        <w:sz w:val="18"/>
        <w:szCs w:val="18"/>
      </w:rPr>
      <w:instrText xml:space="preserve"> PAGE   \* MERGEFORMAT </w:instrText>
    </w:r>
    <w:r w:rsidR="008F6A91" w:rsidRPr="004D6120">
      <w:rPr>
        <w:rFonts w:ascii="Perpetua" w:hAnsi="Perpetua" w:cs="Arabic Typesetting"/>
        <w:sz w:val="18"/>
        <w:szCs w:val="18"/>
      </w:rPr>
      <w:fldChar w:fldCharType="separate"/>
    </w:r>
    <w:r w:rsidR="0073714E">
      <w:rPr>
        <w:rFonts w:ascii="Perpetua" w:hAnsi="Perpetua" w:cs="Arabic Typesetting"/>
        <w:noProof/>
        <w:sz w:val="18"/>
        <w:szCs w:val="18"/>
      </w:rPr>
      <w:t>2</w:t>
    </w:r>
    <w:r w:rsidR="008F6A91" w:rsidRPr="004D6120">
      <w:rPr>
        <w:rFonts w:ascii="Perpetua" w:hAnsi="Perpetua" w:cs="Arabic Typesetting"/>
        <w:sz w:val="18"/>
        <w:szCs w:val="18"/>
      </w:rPr>
      <w:fldChar w:fldCharType="end"/>
    </w:r>
  </w:p>
  <w:p w14:paraId="2FEB7D1B" w14:textId="77777777" w:rsidR="00742148" w:rsidRPr="00CE142D" w:rsidRDefault="00742148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Arabic Typesetting" w:hAnsi="Arabic Typesetting" w:cs="Arabic Typesetting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53103"/>
    <w:multiLevelType w:val="hybridMultilevel"/>
    <w:tmpl w:val="F6A00C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672B9"/>
    <w:multiLevelType w:val="hybridMultilevel"/>
    <w:tmpl w:val="66425A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D620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BC39A8"/>
    <w:multiLevelType w:val="hybridMultilevel"/>
    <w:tmpl w:val="3AB814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36344A"/>
    <w:multiLevelType w:val="hybridMultilevel"/>
    <w:tmpl w:val="66425A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F2B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5245558"/>
    <w:multiLevelType w:val="hybridMultilevel"/>
    <w:tmpl w:val="A82E55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D17D77"/>
    <w:multiLevelType w:val="hybridMultilevel"/>
    <w:tmpl w:val="182E18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585F22"/>
    <w:multiLevelType w:val="hybridMultilevel"/>
    <w:tmpl w:val="C2605C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3868DF"/>
    <w:multiLevelType w:val="hybridMultilevel"/>
    <w:tmpl w:val="E06ABF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60969232">
    <w:abstractNumId w:val="5"/>
  </w:num>
  <w:num w:numId="2" w16cid:durableId="2097286713">
    <w:abstractNumId w:val="2"/>
  </w:num>
  <w:num w:numId="3" w16cid:durableId="1929070925">
    <w:abstractNumId w:val="10"/>
  </w:num>
  <w:num w:numId="4" w16cid:durableId="1399939371">
    <w:abstractNumId w:val="4"/>
  </w:num>
  <w:num w:numId="5" w16cid:durableId="1144470141">
    <w:abstractNumId w:val="9"/>
  </w:num>
  <w:num w:numId="6" w16cid:durableId="704673116">
    <w:abstractNumId w:val="7"/>
  </w:num>
  <w:num w:numId="7" w16cid:durableId="44121958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02" w:hanging="360"/>
        </w:pPr>
        <w:rPr>
          <w:rFonts w:ascii="Symbol" w:hAnsi="Symbol" w:hint="default"/>
        </w:rPr>
      </w:lvl>
    </w:lvlOverride>
  </w:num>
  <w:num w:numId="8" w16cid:durableId="431164970">
    <w:abstractNumId w:val="6"/>
  </w:num>
  <w:num w:numId="9" w16cid:durableId="1551185780">
    <w:abstractNumId w:val="1"/>
  </w:num>
  <w:num w:numId="10" w16cid:durableId="1913616003">
    <w:abstractNumId w:val="8"/>
  </w:num>
  <w:num w:numId="11" w16cid:durableId="1138186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384"/>
    <w:rsid w:val="00001659"/>
    <w:rsid w:val="0000634D"/>
    <w:rsid w:val="00011E41"/>
    <w:rsid w:val="000121FA"/>
    <w:rsid w:val="000169B5"/>
    <w:rsid w:val="000247D2"/>
    <w:rsid w:val="00025C6D"/>
    <w:rsid w:val="000270D3"/>
    <w:rsid w:val="00032A45"/>
    <w:rsid w:val="00050532"/>
    <w:rsid w:val="00051344"/>
    <w:rsid w:val="000633CC"/>
    <w:rsid w:val="00066E65"/>
    <w:rsid w:val="000720FA"/>
    <w:rsid w:val="000838BD"/>
    <w:rsid w:val="00085F4E"/>
    <w:rsid w:val="0009116A"/>
    <w:rsid w:val="00097AEC"/>
    <w:rsid w:val="000A3A86"/>
    <w:rsid w:val="000A48E0"/>
    <w:rsid w:val="000A4E49"/>
    <w:rsid w:val="000B3242"/>
    <w:rsid w:val="000B43BE"/>
    <w:rsid w:val="000C2114"/>
    <w:rsid w:val="000D50A0"/>
    <w:rsid w:val="000E22BA"/>
    <w:rsid w:val="000E4704"/>
    <w:rsid w:val="000F047E"/>
    <w:rsid w:val="000F3C95"/>
    <w:rsid w:val="000F5E1B"/>
    <w:rsid w:val="000F728F"/>
    <w:rsid w:val="000F7C62"/>
    <w:rsid w:val="00101844"/>
    <w:rsid w:val="00102E0B"/>
    <w:rsid w:val="00103B57"/>
    <w:rsid w:val="00103BA6"/>
    <w:rsid w:val="00111086"/>
    <w:rsid w:val="00131FB4"/>
    <w:rsid w:val="001327AE"/>
    <w:rsid w:val="00140107"/>
    <w:rsid w:val="0014254A"/>
    <w:rsid w:val="0014477F"/>
    <w:rsid w:val="00145708"/>
    <w:rsid w:val="001525DB"/>
    <w:rsid w:val="00155A14"/>
    <w:rsid w:val="00157B96"/>
    <w:rsid w:val="00164C13"/>
    <w:rsid w:val="0017674A"/>
    <w:rsid w:val="001830FA"/>
    <w:rsid w:val="00192524"/>
    <w:rsid w:val="00195045"/>
    <w:rsid w:val="001A4752"/>
    <w:rsid w:val="001C0B42"/>
    <w:rsid w:val="001C4629"/>
    <w:rsid w:val="001C6871"/>
    <w:rsid w:val="001D09B3"/>
    <w:rsid w:val="001D3DB5"/>
    <w:rsid w:val="001E5D8F"/>
    <w:rsid w:val="001E67AA"/>
    <w:rsid w:val="002050BC"/>
    <w:rsid w:val="002065B3"/>
    <w:rsid w:val="002076AB"/>
    <w:rsid w:val="00210C81"/>
    <w:rsid w:val="00210E40"/>
    <w:rsid w:val="00212D45"/>
    <w:rsid w:val="002153D2"/>
    <w:rsid w:val="002205D3"/>
    <w:rsid w:val="0022406E"/>
    <w:rsid w:val="00224460"/>
    <w:rsid w:val="00235476"/>
    <w:rsid w:val="00236209"/>
    <w:rsid w:val="00236361"/>
    <w:rsid w:val="002372D4"/>
    <w:rsid w:val="00244AAF"/>
    <w:rsid w:val="00282063"/>
    <w:rsid w:val="002844A6"/>
    <w:rsid w:val="00290453"/>
    <w:rsid w:val="002A31E7"/>
    <w:rsid w:val="002A6233"/>
    <w:rsid w:val="002B7285"/>
    <w:rsid w:val="002C0F30"/>
    <w:rsid w:val="002C2F89"/>
    <w:rsid w:val="002D32F7"/>
    <w:rsid w:val="002E0E2C"/>
    <w:rsid w:val="002E567D"/>
    <w:rsid w:val="002E6D22"/>
    <w:rsid w:val="00320265"/>
    <w:rsid w:val="0032170A"/>
    <w:rsid w:val="003234A9"/>
    <w:rsid w:val="00324592"/>
    <w:rsid w:val="00341E5C"/>
    <w:rsid w:val="00351FAF"/>
    <w:rsid w:val="00354871"/>
    <w:rsid w:val="00355F21"/>
    <w:rsid w:val="00355FFF"/>
    <w:rsid w:val="00363037"/>
    <w:rsid w:val="0038121F"/>
    <w:rsid w:val="00390E1A"/>
    <w:rsid w:val="00394B6A"/>
    <w:rsid w:val="0039603A"/>
    <w:rsid w:val="00397AF7"/>
    <w:rsid w:val="003A35FF"/>
    <w:rsid w:val="003B157B"/>
    <w:rsid w:val="003B41CB"/>
    <w:rsid w:val="003C05F4"/>
    <w:rsid w:val="003C5D68"/>
    <w:rsid w:val="003D344E"/>
    <w:rsid w:val="003D4DC5"/>
    <w:rsid w:val="003D5C05"/>
    <w:rsid w:val="003D7B7C"/>
    <w:rsid w:val="0040593A"/>
    <w:rsid w:val="004070ED"/>
    <w:rsid w:val="0041060D"/>
    <w:rsid w:val="00411AF3"/>
    <w:rsid w:val="0041617A"/>
    <w:rsid w:val="00416539"/>
    <w:rsid w:val="00426C6E"/>
    <w:rsid w:val="00433453"/>
    <w:rsid w:val="004435FF"/>
    <w:rsid w:val="00470172"/>
    <w:rsid w:val="00473E47"/>
    <w:rsid w:val="0047402D"/>
    <w:rsid w:val="00480E04"/>
    <w:rsid w:val="004851A1"/>
    <w:rsid w:val="0049342F"/>
    <w:rsid w:val="00493EE6"/>
    <w:rsid w:val="004946A4"/>
    <w:rsid w:val="004A1CA9"/>
    <w:rsid w:val="004A79F0"/>
    <w:rsid w:val="004B658F"/>
    <w:rsid w:val="004C5E11"/>
    <w:rsid w:val="004C6FBD"/>
    <w:rsid w:val="004D4402"/>
    <w:rsid w:val="004D47D9"/>
    <w:rsid w:val="004D6120"/>
    <w:rsid w:val="004E2CC3"/>
    <w:rsid w:val="004E51DA"/>
    <w:rsid w:val="004E6556"/>
    <w:rsid w:val="004F0624"/>
    <w:rsid w:val="004F781E"/>
    <w:rsid w:val="00515BE9"/>
    <w:rsid w:val="00526AD5"/>
    <w:rsid w:val="00531251"/>
    <w:rsid w:val="005373B8"/>
    <w:rsid w:val="0054645F"/>
    <w:rsid w:val="005537AB"/>
    <w:rsid w:val="00555145"/>
    <w:rsid w:val="005611B3"/>
    <w:rsid w:val="0056148A"/>
    <w:rsid w:val="00566E87"/>
    <w:rsid w:val="00570CBE"/>
    <w:rsid w:val="00575F5C"/>
    <w:rsid w:val="005864B7"/>
    <w:rsid w:val="00591AA7"/>
    <w:rsid w:val="00594723"/>
    <w:rsid w:val="00596706"/>
    <w:rsid w:val="005A42DB"/>
    <w:rsid w:val="005A4518"/>
    <w:rsid w:val="005A4B37"/>
    <w:rsid w:val="005B2C67"/>
    <w:rsid w:val="005B3218"/>
    <w:rsid w:val="005B32E0"/>
    <w:rsid w:val="005B39E6"/>
    <w:rsid w:val="005B49B3"/>
    <w:rsid w:val="005B586E"/>
    <w:rsid w:val="005C0190"/>
    <w:rsid w:val="005C087C"/>
    <w:rsid w:val="005C279A"/>
    <w:rsid w:val="005C4DE3"/>
    <w:rsid w:val="005D1740"/>
    <w:rsid w:val="005D5B45"/>
    <w:rsid w:val="005D61AE"/>
    <w:rsid w:val="005E52C9"/>
    <w:rsid w:val="005E5DF6"/>
    <w:rsid w:val="005E70CF"/>
    <w:rsid w:val="005F250C"/>
    <w:rsid w:val="006125B2"/>
    <w:rsid w:val="00617023"/>
    <w:rsid w:val="00620620"/>
    <w:rsid w:val="00620755"/>
    <w:rsid w:val="00643412"/>
    <w:rsid w:val="00654696"/>
    <w:rsid w:val="00666363"/>
    <w:rsid w:val="00670094"/>
    <w:rsid w:val="0067415C"/>
    <w:rsid w:val="00674C7E"/>
    <w:rsid w:val="00684CF2"/>
    <w:rsid w:val="00692964"/>
    <w:rsid w:val="006B5147"/>
    <w:rsid w:val="006C77C6"/>
    <w:rsid w:val="006D0371"/>
    <w:rsid w:val="006D0BC8"/>
    <w:rsid w:val="006D2291"/>
    <w:rsid w:val="006D2E0D"/>
    <w:rsid w:val="006D649E"/>
    <w:rsid w:val="006E00AE"/>
    <w:rsid w:val="006E0C46"/>
    <w:rsid w:val="006E70DA"/>
    <w:rsid w:val="006E7F99"/>
    <w:rsid w:val="006F1094"/>
    <w:rsid w:val="0070259B"/>
    <w:rsid w:val="007078C1"/>
    <w:rsid w:val="00711140"/>
    <w:rsid w:val="00713297"/>
    <w:rsid w:val="007151E7"/>
    <w:rsid w:val="00715606"/>
    <w:rsid w:val="00715620"/>
    <w:rsid w:val="007166E1"/>
    <w:rsid w:val="00717DEC"/>
    <w:rsid w:val="00730167"/>
    <w:rsid w:val="007353EF"/>
    <w:rsid w:val="0073714E"/>
    <w:rsid w:val="00742148"/>
    <w:rsid w:val="007453A5"/>
    <w:rsid w:val="00746DB8"/>
    <w:rsid w:val="00752B72"/>
    <w:rsid w:val="00753834"/>
    <w:rsid w:val="00753E29"/>
    <w:rsid w:val="00756B36"/>
    <w:rsid w:val="00760F39"/>
    <w:rsid w:val="0076238B"/>
    <w:rsid w:val="00765BE8"/>
    <w:rsid w:val="00767D84"/>
    <w:rsid w:val="00770469"/>
    <w:rsid w:val="0078704C"/>
    <w:rsid w:val="00790DE8"/>
    <w:rsid w:val="00795D4B"/>
    <w:rsid w:val="007A0FED"/>
    <w:rsid w:val="007A177C"/>
    <w:rsid w:val="007A23A9"/>
    <w:rsid w:val="007B1793"/>
    <w:rsid w:val="007C2882"/>
    <w:rsid w:val="007C6840"/>
    <w:rsid w:val="007E671F"/>
    <w:rsid w:val="0080398E"/>
    <w:rsid w:val="00804334"/>
    <w:rsid w:val="0081776B"/>
    <w:rsid w:val="00831EEA"/>
    <w:rsid w:val="00833FCC"/>
    <w:rsid w:val="008403A7"/>
    <w:rsid w:val="00840A49"/>
    <w:rsid w:val="008578C8"/>
    <w:rsid w:val="00860279"/>
    <w:rsid w:val="008674E4"/>
    <w:rsid w:val="0087313C"/>
    <w:rsid w:val="0087343D"/>
    <w:rsid w:val="00880D6D"/>
    <w:rsid w:val="00883B1F"/>
    <w:rsid w:val="00884B68"/>
    <w:rsid w:val="008908A6"/>
    <w:rsid w:val="008924BD"/>
    <w:rsid w:val="008A2E7D"/>
    <w:rsid w:val="008A4149"/>
    <w:rsid w:val="008B1DDB"/>
    <w:rsid w:val="008B31A0"/>
    <w:rsid w:val="008C2E59"/>
    <w:rsid w:val="008C719B"/>
    <w:rsid w:val="008D08DF"/>
    <w:rsid w:val="008D55E1"/>
    <w:rsid w:val="008E019A"/>
    <w:rsid w:val="008E1FFA"/>
    <w:rsid w:val="008F079B"/>
    <w:rsid w:val="008F4B4B"/>
    <w:rsid w:val="008F6A91"/>
    <w:rsid w:val="008F7285"/>
    <w:rsid w:val="008F78CC"/>
    <w:rsid w:val="00900926"/>
    <w:rsid w:val="009009FA"/>
    <w:rsid w:val="00914DC6"/>
    <w:rsid w:val="00930FA7"/>
    <w:rsid w:val="00931268"/>
    <w:rsid w:val="009440A0"/>
    <w:rsid w:val="00951B0B"/>
    <w:rsid w:val="009525A8"/>
    <w:rsid w:val="009610B8"/>
    <w:rsid w:val="0096570A"/>
    <w:rsid w:val="00971365"/>
    <w:rsid w:val="009736AF"/>
    <w:rsid w:val="00985917"/>
    <w:rsid w:val="009922C6"/>
    <w:rsid w:val="009961FD"/>
    <w:rsid w:val="009A0735"/>
    <w:rsid w:val="009A0D40"/>
    <w:rsid w:val="009B449C"/>
    <w:rsid w:val="009B5A42"/>
    <w:rsid w:val="009C3633"/>
    <w:rsid w:val="009D60A2"/>
    <w:rsid w:val="009E256A"/>
    <w:rsid w:val="009E45B7"/>
    <w:rsid w:val="009E4B04"/>
    <w:rsid w:val="009E5E9C"/>
    <w:rsid w:val="009E73BB"/>
    <w:rsid w:val="009E7A67"/>
    <w:rsid w:val="009F3667"/>
    <w:rsid w:val="009F46F8"/>
    <w:rsid w:val="00A00A18"/>
    <w:rsid w:val="00A17300"/>
    <w:rsid w:val="00A24A97"/>
    <w:rsid w:val="00A32BFE"/>
    <w:rsid w:val="00A32D57"/>
    <w:rsid w:val="00A33B56"/>
    <w:rsid w:val="00A40838"/>
    <w:rsid w:val="00A46A10"/>
    <w:rsid w:val="00A553DA"/>
    <w:rsid w:val="00A55629"/>
    <w:rsid w:val="00A5781C"/>
    <w:rsid w:val="00A64C1B"/>
    <w:rsid w:val="00A672B6"/>
    <w:rsid w:val="00A811A9"/>
    <w:rsid w:val="00A84455"/>
    <w:rsid w:val="00A93E6C"/>
    <w:rsid w:val="00AA3384"/>
    <w:rsid w:val="00AB3EB4"/>
    <w:rsid w:val="00AB6901"/>
    <w:rsid w:val="00AC1826"/>
    <w:rsid w:val="00AC526C"/>
    <w:rsid w:val="00AC589C"/>
    <w:rsid w:val="00AC7C6E"/>
    <w:rsid w:val="00AD2636"/>
    <w:rsid w:val="00AD328B"/>
    <w:rsid w:val="00AD37E9"/>
    <w:rsid w:val="00AD6F9E"/>
    <w:rsid w:val="00AF4627"/>
    <w:rsid w:val="00AF5155"/>
    <w:rsid w:val="00AF6916"/>
    <w:rsid w:val="00B002A1"/>
    <w:rsid w:val="00B007AE"/>
    <w:rsid w:val="00B033DA"/>
    <w:rsid w:val="00B1494A"/>
    <w:rsid w:val="00B14EBE"/>
    <w:rsid w:val="00B316C6"/>
    <w:rsid w:val="00B37912"/>
    <w:rsid w:val="00B4039F"/>
    <w:rsid w:val="00B4205E"/>
    <w:rsid w:val="00B4320A"/>
    <w:rsid w:val="00B433E5"/>
    <w:rsid w:val="00B501DB"/>
    <w:rsid w:val="00B5547C"/>
    <w:rsid w:val="00B65E29"/>
    <w:rsid w:val="00B9698E"/>
    <w:rsid w:val="00B969CF"/>
    <w:rsid w:val="00BA3FD9"/>
    <w:rsid w:val="00BA5DC2"/>
    <w:rsid w:val="00BC3A07"/>
    <w:rsid w:val="00BC57DF"/>
    <w:rsid w:val="00BE0827"/>
    <w:rsid w:val="00BF3A33"/>
    <w:rsid w:val="00C26949"/>
    <w:rsid w:val="00C30466"/>
    <w:rsid w:val="00C34AF3"/>
    <w:rsid w:val="00C53D19"/>
    <w:rsid w:val="00C558C8"/>
    <w:rsid w:val="00C600CE"/>
    <w:rsid w:val="00C61894"/>
    <w:rsid w:val="00C64E98"/>
    <w:rsid w:val="00C66DAE"/>
    <w:rsid w:val="00C70CEC"/>
    <w:rsid w:val="00C71F01"/>
    <w:rsid w:val="00C75870"/>
    <w:rsid w:val="00C76351"/>
    <w:rsid w:val="00C82CC2"/>
    <w:rsid w:val="00C86835"/>
    <w:rsid w:val="00CA1C1D"/>
    <w:rsid w:val="00CD0426"/>
    <w:rsid w:val="00CD5EA2"/>
    <w:rsid w:val="00CE093A"/>
    <w:rsid w:val="00CE142D"/>
    <w:rsid w:val="00CE2207"/>
    <w:rsid w:val="00CE2F85"/>
    <w:rsid w:val="00CE49ED"/>
    <w:rsid w:val="00CF1929"/>
    <w:rsid w:val="00CF2C62"/>
    <w:rsid w:val="00D1038B"/>
    <w:rsid w:val="00D12E0F"/>
    <w:rsid w:val="00D155E1"/>
    <w:rsid w:val="00D22D66"/>
    <w:rsid w:val="00D2425E"/>
    <w:rsid w:val="00D30C0C"/>
    <w:rsid w:val="00D34C6A"/>
    <w:rsid w:val="00D35240"/>
    <w:rsid w:val="00D3653C"/>
    <w:rsid w:val="00D36B63"/>
    <w:rsid w:val="00D42DEA"/>
    <w:rsid w:val="00D45585"/>
    <w:rsid w:val="00D5047D"/>
    <w:rsid w:val="00D55611"/>
    <w:rsid w:val="00D56270"/>
    <w:rsid w:val="00D63E86"/>
    <w:rsid w:val="00D72664"/>
    <w:rsid w:val="00D87B96"/>
    <w:rsid w:val="00D90641"/>
    <w:rsid w:val="00DA6CA5"/>
    <w:rsid w:val="00DB2DA5"/>
    <w:rsid w:val="00DB47E9"/>
    <w:rsid w:val="00DB7D7B"/>
    <w:rsid w:val="00DC1B83"/>
    <w:rsid w:val="00DC6B8E"/>
    <w:rsid w:val="00DD2668"/>
    <w:rsid w:val="00DD4A8D"/>
    <w:rsid w:val="00DE0008"/>
    <w:rsid w:val="00DE4531"/>
    <w:rsid w:val="00DF1BAC"/>
    <w:rsid w:val="00E112C4"/>
    <w:rsid w:val="00E11ACB"/>
    <w:rsid w:val="00E14E7F"/>
    <w:rsid w:val="00E204B1"/>
    <w:rsid w:val="00E21D9B"/>
    <w:rsid w:val="00E237C7"/>
    <w:rsid w:val="00E23DF1"/>
    <w:rsid w:val="00E3104A"/>
    <w:rsid w:val="00E3561E"/>
    <w:rsid w:val="00E372E0"/>
    <w:rsid w:val="00E40121"/>
    <w:rsid w:val="00E5384F"/>
    <w:rsid w:val="00E55F1D"/>
    <w:rsid w:val="00E5705C"/>
    <w:rsid w:val="00E662DD"/>
    <w:rsid w:val="00E66DBA"/>
    <w:rsid w:val="00E7111F"/>
    <w:rsid w:val="00E75AB3"/>
    <w:rsid w:val="00E77660"/>
    <w:rsid w:val="00E80FC2"/>
    <w:rsid w:val="00E841CD"/>
    <w:rsid w:val="00EC2FB8"/>
    <w:rsid w:val="00EC5DD4"/>
    <w:rsid w:val="00ED06FB"/>
    <w:rsid w:val="00EE1292"/>
    <w:rsid w:val="00EE471D"/>
    <w:rsid w:val="00EF38F1"/>
    <w:rsid w:val="00EF3D1F"/>
    <w:rsid w:val="00EF796C"/>
    <w:rsid w:val="00F012BB"/>
    <w:rsid w:val="00F020B7"/>
    <w:rsid w:val="00F04260"/>
    <w:rsid w:val="00F2008C"/>
    <w:rsid w:val="00F34D09"/>
    <w:rsid w:val="00F46823"/>
    <w:rsid w:val="00F61C7C"/>
    <w:rsid w:val="00F678A3"/>
    <w:rsid w:val="00F72BD7"/>
    <w:rsid w:val="00F770D8"/>
    <w:rsid w:val="00F77B47"/>
    <w:rsid w:val="00F8583C"/>
    <w:rsid w:val="00F87857"/>
    <w:rsid w:val="00F919C2"/>
    <w:rsid w:val="00FA0860"/>
    <w:rsid w:val="00FA2A6D"/>
    <w:rsid w:val="00FB67D9"/>
    <w:rsid w:val="00FD255D"/>
    <w:rsid w:val="00FF000F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D3734E"/>
  <w15:docId w15:val="{616246C4-DCC1-4B90-94D0-FADB3E38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365"/>
    <w:rPr>
      <w:sz w:val="24"/>
    </w:rPr>
  </w:style>
  <w:style w:type="paragraph" w:styleId="Heading1">
    <w:name w:val="heading 1"/>
    <w:basedOn w:val="Normal"/>
    <w:next w:val="Normal"/>
    <w:qFormat/>
    <w:rsid w:val="00971365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971365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971365"/>
    <w:pPr>
      <w:keepNext/>
      <w:jc w:val="center"/>
      <w:outlineLvl w:val="2"/>
    </w:pPr>
    <w:rPr>
      <w:i/>
      <w:iCs/>
      <w:sz w:val="22"/>
    </w:rPr>
  </w:style>
  <w:style w:type="paragraph" w:styleId="Heading4">
    <w:name w:val="heading 4"/>
    <w:basedOn w:val="Normal"/>
    <w:next w:val="Normal"/>
    <w:qFormat/>
    <w:rsid w:val="0097136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71365"/>
    <w:pPr>
      <w:keepNext/>
      <w:spacing w:after="60"/>
      <w:outlineLvl w:val="4"/>
    </w:pPr>
    <w:rPr>
      <w:rFonts w:ascii="Arial Narrow" w:hAnsi="Arial Narrow"/>
      <w:b/>
      <w:bCs/>
      <w:sz w:val="22"/>
      <w:u w:val="single"/>
    </w:rPr>
  </w:style>
  <w:style w:type="paragraph" w:styleId="Heading6">
    <w:name w:val="heading 6"/>
    <w:basedOn w:val="Normal"/>
    <w:next w:val="Normal"/>
    <w:qFormat/>
    <w:rsid w:val="00971365"/>
    <w:pPr>
      <w:keepNext/>
      <w:spacing w:after="60"/>
      <w:jc w:val="center"/>
      <w:outlineLvl w:val="5"/>
    </w:pPr>
    <w:rPr>
      <w:rFonts w:ascii="Arial Narrow" w:hAnsi="Arial Narrow"/>
      <w:b/>
      <w:bCs/>
      <w:sz w:val="20"/>
    </w:rPr>
  </w:style>
  <w:style w:type="paragraph" w:styleId="Heading7">
    <w:name w:val="heading 7"/>
    <w:basedOn w:val="Normal"/>
    <w:next w:val="Normal"/>
    <w:qFormat/>
    <w:rsid w:val="00971365"/>
    <w:pPr>
      <w:keepNext/>
      <w:spacing w:after="60"/>
      <w:outlineLvl w:val="6"/>
    </w:pPr>
    <w:rPr>
      <w:rFonts w:ascii="Arial Narrow" w:hAnsi="Arial Narrow"/>
      <w:b/>
      <w:bCs/>
      <w:sz w:val="20"/>
      <w:u w:val="single"/>
    </w:rPr>
  </w:style>
  <w:style w:type="paragraph" w:styleId="Heading8">
    <w:name w:val="heading 8"/>
    <w:basedOn w:val="Normal"/>
    <w:next w:val="Normal"/>
    <w:qFormat/>
    <w:rsid w:val="00971365"/>
    <w:pPr>
      <w:keepNext/>
      <w:spacing w:after="60"/>
      <w:outlineLvl w:val="7"/>
    </w:pPr>
    <w:rPr>
      <w:rFonts w:ascii="Arial Narrow" w:hAnsi="Arial Narrow"/>
      <w:i/>
      <w:iCs/>
      <w:sz w:val="20"/>
      <w:u w:val="single"/>
    </w:rPr>
  </w:style>
  <w:style w:type="paragraph" w:styleId="Heading9">
    <w:name w:val="heading 9"/>
    <w:basedOn w:val="Normal"/>
    <w:next w:val="Normal"/>
    <w:qFormat/>
    <w:rsid w:val="00971365"/>
    <w:pPr>
      <w:keepNext/>
      <w:spacing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13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1365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971365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971365"/>
    <w:rPr>
      <w:sz w:val="18"/>
    </w:rPr>
  </w:style>
  <w:style w:type="character" w:styleId="PageNumber">
    <w:name w:val="page number"/>
    <w:basedOn w:val="DefaultParagraphFont"/>
    <w:rsid w:val="00971365"/>
  </w:style>
  <w:style w:type="paragraph" w:styleId="FootnoteText">
    <w:name w:val="footnote text"/>
    <w:basedOn w:val="Normal"/>
    <w:semiHidden/>
    <w:rsid w:val="00971365"/>
    <w:pPr>
      <w:widowControl w:val="0"/>
    </w:pPr>
    <w:rPr>
      <w:snapToGrid w:val="0"/>
      <w:sz w:val="20"/>
    </w:rPr>
  </w:style>
  <w:style w:type="paragraph" w:styleId="Title">
    <w:name w:val="Title"/>
    <w:basedOn w:val="Normal"/>
    <w:qFormat/>
    <w:rsid w:val="00971365"/>
    <w:pPr>
      <w:jc w:val="center"/>
    </w:pPr>
    <w:rPr>
      <w:b/>
      <w:bCs/>
    </w:rPr>
  </w:style>
  <w:style w:type="paragraph" w:styleId="BodyTextIndent">
    <w:name w:val="Body Text Indent"/>
    <w:basedOn w:val="Normal"/>
    <w:rsid w:val="00971365"/>
    <w:pPr>
      <w:spacing w:before="120"/>
      <w:ind w:left="360" w:hanging="360"/>
    </w:pPr>
  </w:style>
  <w:style w:type="paragraph" w:styleId="BodyTextIndent2">
    <w:name w:val="Body Text Indent 2"/>
    <w:basedOn w:val="Normal"/>
    <w:rsid w:val="00971365"/>
    <w:pPr>
      <w:spacing w:line="360" w:lineRule="auto"/>
      <w:ind w:firstLine="360"/>
    </w:pPr>
  </w:style>
  <w:style w:type="table" w:styleId="TableGrid">
    <w:name w:val="Table Grid"/>
    <w:basedOn w:val="TableNormal"/>
    <w:rsid w:val="00770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71365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E142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Items</vt:lpstr>
    </vt:vector>
  </TitlesOfParts>
  <Company>University of Notre Dame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Items</dc:title>
  <dc:creator>Mark Jensen</dc:creator>
  <cp:lastModifiedBy>Jennifer Jensen</cp:lastModifiedBy>
  <cp:revision>45</cp:revision>
  <cp:lastPrinted>2010-10-29T01:05:00Z</cp:lastPrinted>
  <dcterms:created xsi:type="dcterms:W3CDTF">2018-09-28T19:38:00Z</dcterms:created>
  <dcterms:modified xsi:type="dcterms:W3CDTF">2023-10-31T22:10:00Z</dcterms:modified>
</cp:coreProperties>
</file>