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A24C" w14:textId="5D307553" w:rsidR="00930FA7" w:rsidRPr="00886DF2" w:rsidRDefault="001D3DB5" w:rsidP="00717FC7">
      <w:pPr>
        <w:spacing w:line="276" w:lineRule="auto"/>
        <w:jc w:val="center"/>
        <w:rPr>
          <w:rFonts w:ascii="Perpetua" w:hAnsi="Perpetua"/>
          <w:b/>
          <w:bCs/>
          <w:smallCaps/>
          <w:sz w:val="32"/>
          <w:szCs w:val="32"/>
        </w:rPr>
      </w:pPr>
      <w:r w:rsidRPr="35EEF0B7">
        <w:rPr>
          <w:rFonts w:ascii="Perpetua" w:hAnsi="Perpetua"/>
          <w:b/>
          <w:bCs/>
          <w:smallCaps/>
          <w:sz w:val="32"/>
          <w:szCs w:val="32"/>
        </w:rPr>
        <w:t>Jennifer Lynn</w:t>
      </w:r>
      <w:r w:rsidR="00930FA7" w:rsidRPr="35EEF0B7">
        <w:rPr>
          <w:rFonts w:ascii="Perpetua" w:hAnsi="Perpetua"/>
          <w:b/>
          <w:bCs/>
          <w:smallCaps/>
          <w:sz w:val="32"/>
          <w:szCs w:val="32"/>
        </w:rPr>
        <w:t xml:space="preserve"> Jensen</w:t>
      </w:r>
      <w:r w:rsidR="00742148" w:rsidRPr="35EEF0B7">
        <w:rPr>
          <w:rFonts w:ascii="Perpetua" w:hAnsi="Perpetua"/>
          <w:b/>
          <w:bCs/>
          <w:smallCaps/>
          <w:sz w:val="32"/>
          <w:szCs w:val="32"/>
        </w:rPr>
        <w:t>, Ph.D.</w:t>
      </w:r>
    </w:p>
    <w:p w14:paraId="3AA16BD6" w14:textId="277133A3" w:rsidR="35EEF0B7" w:rsidRDefault="35EEF0B7" w:rsidP="35EEF0B7">
      <w:pPr>
        <w:spacing w:line="276" w:lineRule="auto"/>
        <w:jc w:val="center"/>
        <w:rPr>
          <w:rFonts w:ascii="Perpetua" w:hAnsi="Perpetua"/>
          <w:b/>
          <w:bCs/>
          <w:smallCap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1"/>
        <w:gridCol w:w="2169"/>
      </w:tblGrid>
      <w:tr w:rsidR="00E35718" w:rsidRPr="00886DF2" w14:paraId="436C0909" w14:textId="77777777" w:rsidTr="00E35718">
        <w:tc>
          <w:tcPr>
            <w:tcW w:w="7398" w:type="dxa"/>
          </w:tcPr>
          <w:p w14:paraId="64C6AD2E" w14:textId="5BBC3E71" w:rsidR="00E35718" w:rsidRPr="00886DF2" w:rsidRDefault="00E35718" w:rsidP="00717FC7">
            <w:pPr>
              <w:spacing w:line="276" w:lineRule="auto"/>
              <w:rPr>
                <w:rFonts w:ascii="Perpetua" w:hAnsi="Perpetua"/>
                <w:bCs/>
                <w:szCs w:val="24"/>
              </w:rPr>
            </w:pPr>
            <w:r w:rsidRPr="00886DF2">
              <w:rPr>
                <w:rFonts w:ascii="Perpetua" w:hAnsi="Perpetua"/>
                <w:bCs/>
                <w:i/>
                <w:szCs w:val="24"/>
              </w:rPr>
              <w:t>Address</w:t>
            </w:r>
          </w:p>
        </w:tc>
        <w:tc>
          <w:tcPr>
            <w:tcW w:w="2178" w:type="dxa"/>
          </w:tcPr>
          <w:p w14:paraId="34EEACE8" w14:textId="0907AD5B" w:rsidR="00E35718" w:rsidRPr="00886DF2" w:rsidRDefault="00E35718" w:rsidP="00717FC7">
            <w:pPr>
              <w:spacing w:line="276" w:lineRule="auto"/>
              <w:rPr>
                <w:rFonts w:ascii="Perpetua" w:hAnsi="Perpetua"/>
                <w:bCs/>
                <w:szCs w:val="24"/>
              </w:rPr>
            </w:pPr>
            <w:r w:rsidRPr="00886DF2">
              <w:rPr>
                <w:rFonts w:ascii="Perpetua" w:hAnsi="Perpetua"/>
                <w:bCs/>
                <w:i/>
                <w:szCs w:val="24"/>
              </w:rPr>
              <w:t>Contact Information</w:t>
            </w:r>
          </w:p>
        </w:tc>
      </w:tr>
      <w:tr w:rsidR="00E35718" w:rsidRPr="00886DF2" w14:paraId="509D5109" w14:textId="77777777" w:rsidTr="00E35718">
        <w:tc>
          <w:tcPr>
            <w:tcW w:w="7398" w:type="dxa"/>
          </w:tcPr>
          <w:p w14:paraId="459CA5DD" w14:textId="7FFEDE17" w:rsidR="00E35718" w:rsidRPr="00886DF2" w:rsidRDefault="00E35718" w:rsidP="00717FC7">
            <w:pPr>
              <w:spacing w:line="276" w:lineRule="auto"/>
              <w:rPr>
                <w:rFonts w:ascii="Perpetua" w:hAnsi="Perpetua"/>
                <w:bCs/>
                <w:szCs w:val="24"/>
              </w:rPr>
            </w:pPr>
            <w:r w:rsidRPr="00886DF2">
              <w:rPr>
                <w:rFonts w:ascii="Perpetua" w:hAnsi="Perpetua"/>
                <w:bCs/>
                <w:szCs w:val="24"/>
              </w:rPr>
              <w:t>Department of Philosophy</w:t>
            </w:r>
          </w:p>
          <w:p w14:paraId="2593F9FD" w14:textId="6F9B097F" w:rsidR="00E35718" w:rsidRPr="00886DF2" w:rsidRDefault="00E35718" w:rsidP="00717FC7">
            <w:pPr>
              <w:spacing w:line="276" w:lineRule="auto"/>
              <w:rPr>
                <w:rFonts w:ascii="Perpetua" w:hAnsi="Perpetua"/>
                <w:bCs/>
                <w:szCs w:val="24"/>
              </w:rPr>
            </w:pPr>
            <w:r w:rsidRPr="00886DF2">
              <w:rPr>
                <w:rFonts w:ascii="Perpetua" w:hAnsi="Perpetua"/>
                <w:bCs/>
                <w:szCs w:val="24"/>
              </w:rPr>
              <w:t>University of Colorado—Colorado Springs</w:t>
            </w:r>
          </w:p>
          <w:p w14:paraId="38EA1C34" w14:textId="002A03F3" w:rsidR="00E35718" w:rsidRPr="00886DF2" w:rsidRDefault="00E35718" w:rsidP="00717FC7">
            <w:pPr>
              <w:spacing w:line="276" w:lineRule="auto"/>
              <w:rPr>
                <w:rFonts w:ascii="Perpetua" w:hAnsi="Perpetua"/>
                <w:bCs/>
                <w:szCs w:val="24"/>
              </w:rPr>
            </w:pPr>
            <w:r w:rsidRPr="00886DF2">
              <w:rPr>
                <w:rFonts w:ascii="Perpetua" w:hAnsi="Perpetua"/>
                <w:bCs/>
                <w:szCs w:val="24"/>
              </w:rPr>
              <w:t>1420 Austin Bluffs Parkway</w:t>
            </w:r>
          </w:p>
          <w:p w14:paraId="274787FA" w14:textId="0848C0B3" w:rsidR="00E35718" w:rsidRPr="00886DF2" w:rsidRDefault="00E35718" w:rsidP="00717FC7">
            <w:pPr>
              <w:spacing w:line="276" w:lineRule="auto"/>
              <w:rPr>
                <w:rFonts w:ascii="Perpetua" w:hAnsi="Perpetua"/>
                <w:bCs/>
                <w:szCs w:val="24"/>
              </w:rPr>
            </w:pPr>
            <w:r w:rsidRPr="00886DF2">
              <w:rPr>
                <w:rFonts w:ascii="Perpetua" w:hAnsi="Perpetua"/>
                <w:bCs/>
                <w:szCs w:val="24"/>
              </w:rPr>
              <w:t>Colorado Springs, CO  80918</w:t>
            </w:r>
          </w:p>
        </w:tc>
        <w:tc>
          <w:tcPr>
            <w:tcW w:w="2178" w:type="dxa"/>
          </w:tcPr>
          <w:p w14:paraId="24FBD13C" w14:textId="77777777" w:rsidR="00E35718" w:rsidRPr="00886DF2" w:rsidRDefault="00E35718" w:rsidP="00717FC7">
            <w:pPr>
              <w:spacing w:line="276" w:lineRule="auto"/>
              <w:rPr>
                <w:rFonts w:ascii="Perpetua" w:hAnsi="Perpetua"/>
                <w:bCs/>
                <w:szCs w:val="24"/>
              </w:rPr>
            </w:pPr>
            <w:r w:rsidRPr="00886DF2">
              <w:rPr>
                <w:rFonts w:ascii="Perpetua" w:hAnsi="Perpetua"/>
                <w:bCs/>
                <w:szCs w:val="24"/>
              </w:rPr>
              <w:t>jjensen2@uccs.edu</w:t>
            </w:r>
          </w:p>
          <w:p w14:paraId="7E384ADF" w14:textId="08F7C98D" w:rsidR="00E35718" w:rsidRPr="00886DF2" w:rsidRDefault="00E35718" w:rsidP="00717FC7">
            <w:pPr>
              <w:spacing w:line="276" w:lineRule="auto"/>
              <w:rPr>
                <w:rFonts w:ascii="Perpetua" w:hAnsi="Perpetua"/>
                <w:bCs/>
                <w:szCs w:val="24"/>
              </w:rPr>
            </w:pPr>
            <w:r w:rsidRPr="00886DF2">
              <w:rPr>
                <w:rFonts w:ascii="Perpetua" w:hAnsi="Perpetua"/>
                <w:bCs/>
                <w:szCs w:val="24"/>
              </w:rPr>
              <w:t>574.234.1975</w:t>
            </w:r>
          </w:p>
        </w:tc>
      </w:tr>
    </w:tbl>
    <w:p w14:paraId="4301961F" w14:textId="77777777" w:rsidR="00E35718" w:rsidRPr="00886DF2" w:rsidRDefault="00E35718" w:rsidP="00717FC7">
      <w:pPr>
        <w:pBdr>
          <w:bottom w:val="single" w:sz="4" w:space="1" w:color="auto"/>
        </w:pBdr>
        <w:spacing w:line="276" w:lineRule="auto"/>
        <w:rPr>
          <w:rFonts w:ascii="Perpetua" w:hAnsi="Perpetua"/>
          <w:bCs/>
          <w:szCs w:val="24"/>
        </w:rPr>
      </w:pPr>
    </w:p>
    <w:tbl>
      <w:tblPr>
        <w:tblStyle w:val="TableGrid"/>
        <w:tblW w:w="5670" w:type="dxa"/>
        <w:tblInd w:w="1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520"/>
      </w:tblGrid>
      <w:tr w:rsidR="00160B42" w:rsidRPr="00886DF2" w14:paraId="17FB9CC1" w14:textId="77777777" w:rsidTr="00887DF5">
        <w:tc>
          <w:tcPr>
            <w:tcW w:w="3150" w:type="dxa"/>
          </w:tcPr>
          <w:p w14:paraId="19E37839" w14:textId="77777777" w:rsidR="00160B42" w:rsidRPr="00886DF2" w:rsidRDefault="00160B42" w:rsidP="00AC13F6">
            <w:pPr>
              <w:spacing w:before="60" w:after="60" w:line="276" w:lineRule="auto"/>
              <w:rPr>
                <w:rFonts w:ascii="Perpetua" w:hAnsi="Perpetua"/>
                <w:b/>
                <w:szCs w:val="24"/>
              </w:rPr>
            </w:pPr>
            <w:r w:rsidRPr="00886DF2">
              <w:rPr>
                <w:rFonts w:ascii="Perpetua" w:hAnsi="Perpetua"/>
                <w:b/>
                <w:szCs w:val="24"/>
              </w:rPr>
              <w:t>Areas of Specialization</w:t>
            </w:r>
          </w:p>
          <w:p w14:paraId="2A6A8FF7" w14:textId="77777777" w:rsidR="00160B42" w:rsidRPr="00886DF2" w:rsidRDefault="00160B42" w:rsidP="00AC13F6">
            <w:pPr>
              <w:spacing w:before="60" w:after="60" w:line="276" w:lineRule="auto"/>
              <w:rPr>
                <w:rFonts w:ascii="Perpetua" w:hAnsi="Perpetua"/>
                <w:bCs/>
                <w:szCs w:val="24"/>
              </w:rPr>
            </w:pPr>
            <w:r w:rsidRPr="00886DF2">
              <w:rPr>
                <w:rFonts w:ascii="Perpetua" w:hAnsi="Perpetua"/>
                <w:bCs/>
                <w:szCs w:val="24"/>
              </w:rPr>
              <w:t>Metaphysics</w:t>
            </w:r>
          </w:p>
          <w:p w14:paraId="1BF7B1EC" w14:textId="77777777" w:rsidR="00160B42" w:rsidRPr="00886DF2" w:rsidRDefault="00160B42" w:rsidP="00AC13F6">
            <w:pPr>
              <w:spacing w:before="60" w:after="60" w:line="276" w:lineRule="auto"/>
              <w:rPr>
                <w:rFonts w:ascii="Perpetua" w:hAnsi="Perpetua"/>
                <w:bCs/>
                <w:szCs w:val="24"/>
              </w:rPr>
            </w:pPr>
            <w:r w:rsidRPr="00886DF2">
              <w:rPr>
                <w:rFonts w:ascii="Perpetua" w:hAnsi="Perpetua"/>
                <w:bCs/>
                <w:szCs w:val="24"/>
              </w:rPr>
              <w:t>Epistemology</w:t>
            </w:r>
          </w:p>
          <w:p w14:paraId="26FBF45D" w14:textId="5D35CE26" w:rsidR="00160B42" w:rsidRPr="00886DF2" w:rsidRDefault="00160B42" w:rsidP="00AC13F6">
            <w:pPr>
              <w:spacing w:before="60" w:after="60" w:line="276" w:lineRule="auto"/>
              <w:rPr>
                <w:rFonts w:ascii="Perpetua" w:hAnsi="Perpetua"/>
                <w:bCs/>
                <w:szCs w:val="24"/>
              </w:rPr>
            </w:pPr>
            <w:r w:rsidRPr="00886DF2">
              <w:rPr>
                <w:rFonts w:ascii="Perpetua" w:hAnsi="Perpetua"/>
                <w:bCs/>
                <w:szCs w:val="24"/>
              </w:rPr>
              <w:t>Philosophy of Religion</w:t>
            </w:r>
          </w:p>
        </w:tc>
        <w:tc>
          <w:tcPr>
            <w:tcW w:w="2520" w:type="dxa"/>
          </w:tcPr>
          <w:p w14:paraId="57230F10" w14:textId="77777777" w:rsidR="00160B42" w:rsidRPr="00886DF2" w:rsidRDefault="00160B42" w:rsidP="00AC13F6">
            <w:pPr>
              <w:spacing w:before="60" w:after="60" w:line="276" w:lineRule="auto"/>
              <w:rPr>
                <w:rFonts w:ascii="Perpetua" w:hAnsi="Perpetua"/>
                <w:b/>
                <w:szCs w:val="24"/>
              </w:rPr>
            </w:pPr>
            <w:r w:rsidRPr="00886DF2">
              <w:rPr>
                <w:rFonts w:ascii="Perpetua" w:hAnsi="Perpetua"/>
                <w:b/>
                <w:szCs w:val="24"/>
              </w:rPr>
              <w:t>Areas of Competence</w:t>
            </w:r>
          </w:p>
          <w:p w14:paraId="52416DA1" w14:textId="77777777" w:rsidR="00160B42" w:rsidRPr="00886DF2" w:rsidRDefault="00160B42" w:rsidP="00AC13F6">
            <w:pPr>
              <w:spacing w:before="60" w:after="60" w:line="276" w:lineRule="auto"/>
              <w:rPr>
                <w:rFonts w:ascii="Perpetua" w:hAnsi="Perpetua"/>
                <w:bCs/>
                <w:szCs w:val="24"/>
              </w:rPr>
            </w:pPr>
            <w:r w:rsidRPr="00886DF2">
              <w:rPr>
                <w:rFonts w:ascii="Perpetua" w:hAnsi="Perpetua"/>
                <w:bCs/>
                <w:szCs w:val="24"/>
              </w:rPr>
              <w:t xml:space="preserve">Ethics </w:t>
            </w:r>
          </w:p>
          <w:p w14:paraId="2ADA6905" w14:textId="4150C279" w:rsidR="00160B42" w:rsidRPr="00886DF2" w:rsidRDefault="00160B42" w:rsidP="00AC13F6">
            <w:pPr>
              <w:spacing w:before="60" w:after="60" w:line="276" w:lineRule="auto"/>
              <w:rPr>
                <w:rFonts w:ascii="Perpetua" w:hAnsi="Perpetua"/>
                <w:bCs/>
                <w:szCs w:val="24"/>
              </w:rPr>
            </w:pPr>
            <w:r w:rsidRPr="00886DF2">
              <w:rPr>
                <w:rFonts w:ascii="Perpetua" w:hAnsi="Perpetua"/>
                <w:bCs/>
                <w:szCs w:val="24"/>
              </w:rPr>
              <w:t>Philosophy of Mind</w:t>
            </w:r>
          </w:p>
        </w:tc>
      </w:tr>
    </w:tbl>
    <w:p w14:paraId="4D8C55B4" w14:textId="77777777" w:rsidR="00691B3B" w:rsidRPr="00886DF2" w:rsidRDefault="00691B3B" w:rsidP="00AC13F6">
      <w:pPr>
        <w:pBdr>
          <w:top w:val="single" w:sz="4" w:space="1" w:color="auto"/>
        </w:pBdr>
        <w:spacing w:after="120" w:line="276" w:lineRule="auto"/>
        <w:rPr>
          <w:rFonts w:ascii="Perpetua" w:hAnsi="Perpetua"/>
          <w:bCs/>
          <w:szCs w:val="24"/>
        </w:rPr>
      </w:pPr>
    </w:p>
    <w:p w14:paraId="0FFE89EB" w14:textId="74CC3E24" w:rsidR="005D1740" w:rsidRPr="00886DF2" w:rsidRDefault="001D3DB5" w:rsidP="00717FC7">
      <w:pPr>
        <w:spacing w:line="276" w:lineRule="auto"/>
        <w:rPr>
          <w:rFonts w:ascii="Perpetua" w:hAnsi="Perpetua"/>
          <w:b/>
          <w:szCs w:val="24"/>
        </w:rPr>
      </w:pPr>
      <w:r w:rsidRPr="00886DF2">
        <w:rPr>
          <w:rFonts w:ascii="Perpetua" w:hAnsi="Perpetua"/>
          <w:b/>
          <w:szCs w:val="24"/>
        </w:rPr>
        <w:t>Education</w:t>
      </w:r>
    </w:p>
    <w:p w14:paraId="5671DD74" w14:textId="07C84D20" w:rsidR="00094B81" w:rsidRPr="00886DF2" w:rsidRDefault="004D4402" w:rsidP="00887DF5">
      <w:pPr>
        <w:tabs>
          <w:tab w:val="left" w:pos="720"/>
        </w:tabs>
        <w:spacing w:line="276" w:lineRule="auto"/>
        <w:ind w:left="2160" w:hanging="21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Ph.D.</w:t>
      </w:r>
      <w:r w:rsidR="005F06AF"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>May</w:t>
      </w:r>
      <w:r w:rsidR="001D3DB5" w:rsidRPr="00886DF2">
        <w:rPr>
          <w:rFonts w:ascii="Perpetua" w:hAnsi="Perpetua"/>
          <w:bCs/>
          <w:szCs w:val="24"/>
        </w:rPr>
        <w:t xml:space="preserve"> 2008</w:t>
      </w:r>
      <w:r w:rsidR="008351A6" w:rsidRPr="00886DF2">
        <w:rPr>
          <w:rFonts w:ascii="Perpetua" w:hAnsi="Perpetua"/>
          <w:bCs/>
          <w:szCs w:val="24"/>
        </w:rPr>
        <w:t xml:space="preserve"> </w:t>
      </w:r>
      <w:r w:rsidR="008351A6" w:rsidRPr="00886DF2">
        <w:rPr>
          <w:rFonts w:ascii="Perpetua" w:hAnsi="Perpetua"/>
          <w:bCs/>
          <w:szCs w:val="24"/>
        </w:rPr>
        <w:tab/>
      </w:r>
      <w:r w:rsidR="001D3DB5" w:rsidRPr="00886DF2">
        <w:rPr>
          <w:rFonts w:ascii="Perpetua" w:hAnsi="Perpetua"/>
          <w:bCs/>
          <w:szCs w:val="24"/>
        </w:rPr>
        <w:t>University of Notre Dame, Philosophy</w:t>
      </w:r>
    </w:p>
    <w:p w14:paraId="3924FD21" w14:textId="56B993C4" w:rsidR="001D3DB5" w:rsidRPr="00886DF2" w:rsidRDefault="00BE5A80" w:rsidP="35EEF0B7">
      <w:pPr>
        <w:tabs>
          <w:tab w:val="left" w:pos="720"/>
        </w:tabs>
        <w:spacing w:line="276" w:lineRule="auto"/>
        <w:ind w:left="2160"/>
        <w:rPr>
          <w:rFonts w:ascii="Perpetua" w:hAnsi="Perpetua"/>
        </w:rPr>
      </w:pPr>
      <w:r w:rsidRPr="35EEF0B7">
        <w:rPr>
          <w:rFonts w:ascii="Perpetua" w:hAnsi="Perpetua"/>
        </w:rPr>
        <w:t xml:space="preserve">Thesis: </w:t>
      </w:r>
      <w:r w:rsidR="001D3DB5" w:rsidRPr="35EEF0B7">
        <w:rPr>
          <w:rFonts w:ascii="Perpetua" w:hAnsi="Perpetua"/>
          <w:i/>
          <w:iCs/>
        </w:rPr>
        <w:t xml:space="preserve">The Grounding Objection to </w:t>
      </w:r>
      <w:proofErr w:type="spellStart"/>
      <w:r w:rsidR="001D3DB5" w:rsidRPr="35EEF0B7">
        <w:rPr>
          <w:rFonts w:ascii="Perpetua" w:hAnsi="Perpetua"/>
          <w:i/>
          <w:iCs/>
        </w:rPr>
        <w:t>Molinism</w:t>
      </w:r>
      <w:proofErr w:type="spellEnd"/>
      <w:r w:rsidR="008351A6" w:rsidRPr="35EEF0B7">
        <w:rPr>
          <w:rFonts w:ascii="Perpetua" w:hAnsi="Perpetua"/>
          <w:i/>
          <w:iCs/>
        </w:rPr>
        <w:t xml:space="preserve">, </w:t>
      </w:r>
      <w:r w:rsidR="008351A6" w:rsidRPr="35EEF0B7">
        <w:rPr>
          <w:rFonts w:ascii="Perpetua" w:hAnsi="Perpetua"/>
        </w:rPr>
        <w:t xml:space="preserve">directed by </w:t>
      </w:r>
      <w:r w:rsidR="001D3DB5" w:rsidRPr="35EEF0B7">
        <w:rPr>
          <w:rFonts w:ascii="Perpetua" w:hAnsi="Perpetua"/>
        </w:rPr>
        <w:t>Thomas Flint</w:t>
      </w:r>
    </w:p>
    <w:p w14:paraId="5B0FBE31" w14:textId="3F3814F2" w:rsidR="001D3DB5" w:rsidRPr="00886DF2" w:rsidRDefault="004D4402" w:rsidP="00887DF5">
      <w:pPr>
        <w:tabs>
          <w:tab w:val="left" w:pos="720"/>
          <w:tab w:val="left" w:pos="810"/>
        </w:tabs>
        <w:spacing w:after="60" w:line="276" w:lineRule="auto"/>
        <w:ind w:left="2160" w:hanging="21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M.</w:t>
      </w:r>
      <w:r w:rsidR="008351A6" w:rsidRPr="00886DF2">
        <w:rPr>
          <w:rFonts w:ascii="Perpetua" w:hAnsi="Perpetua"/>
          <w:bCs/>
          <w:szCs w:val="24"/>
        </w:rPr>
        <w:t xml:space="preserve">A.  </w:t>
      </w:r>
      <w:r w:rsidR="005F06AF"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>May</w:t>
      </w:r>
      <w:r w:rsidR="001D3DB5" w:rsidRPr="00886DF2">
        <w:rPr>
          <w:rFonts w:ascii="Perpetua" w:hAnsi="Perpetua"/>
          <w:bCs/>
          <w:szCs w:val="24"/>
        </w:rPr>
        <w:t xml:space="preserve"> 2003</w:t>
      </w:r>
      <w:r w:rsidR="001D3DB5" w:rsidRPr="00886DF2">
        <w:rPr>
          <w:rFonts w:ascii="Perpetua" w:hAnsi="Perpetua"/>
          <w:bCs/>
          <w:szCs w:val="24"/>
        </w:rPr>
        <w:tab/>
        <w:t>University of Notre Dame, Philosophy</w:t>
      </w:r>
    </w:p>
    <w:p w14:paraId="06004A87" w14:textId="565DAA05" w:rsidR="001D3DB5" w:rsidRPr="00886DF2" w:rsidRDefault="004D4402" w:rsidP="00887DF5">
      <w:pPr>
        <w:tabs>
          <w:tab w:val="left" w:pos="720"/>
          <w:tab w:val="left" w:pos="810"/>
        </w:tabs>
        <w:spacing w:after="60" w:line="276" w:lineRule="auto"/>
        <w:ind w:left="2160" w:hanging="21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M.A.</w:t>
      </w:r>
      <w:r w:rsidRPr="00886DF2">
        <w:rPr>
          <w:rFonts w:ascii="Perpetua" w:hAnsi="Perpetua"/>
          <w:bCs/>
          <w:szCs w:val="24"/>
        </w:rPr>
        <w:tab/>
        <w:t>May</w:t>
      </w:r>
      <w:r w:rsidR="001D3DB5" w:rsidRPr="00886DF2">
        <w:rPr>
          <w:rFonts w:ascii="Perpetua" w:hAnsi="Perpetua"/>
          <w:bCs/>
          <w:szCs w:val="24"/>
        </w:rPr>
        <w:t xml:space="preserve"> 2000</w:t>
      </w:r>
      <w:r w:rsidR="001D3DB5" w:rsidRPr="00886DF2">
        <w:rPr>
          <w:rFonts w:ascii="Perpetua" w:hAnsi="Perpetua"/>
          <w:bCs/>
          <w:szCs w:val="24"/>
        </w:rPr>
        <w:tab/>
        <w:t>Biola University, Philosophy, with highest honors</w:t>
      </w:r>
    </w:p>
    <w:p w14:paraId="5437BFA9" w14:textId="62505775" w:rsidR="001D3DB5" w:rsidRPr="00886DF2" w:rsidRDefault="001D3DB5" w:rsidP="00887DF5">
      <w:pPr>
        <w:tabs>
          <w:tab w:val="left" w:pos="720"/>
          <w:tab w:val="left" w:pos="810"/>
        </w:tabs>
        <w:spacing w:after="60" w:line="276" w:lineRule="auto"/>
        <w:ind w:left="2160" w:hanging="21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B.A.</w:t>
      </w:r>
      <w:r w:rsidRPr="00886DF2">
        <w:rPr>
          <w:rFonts w:ascii="Perpetua" w:hAnsi="Perpetua"/>
          <w:bCs/>
          <w:szCs w:val="24"/>
        </w:rPr>
        <w:tab/>
      </w:r>
      <w:r w:rsidR="004D4402" w:rsidRPr="00886DF2">
        <w:rPr>
          <w:rFonts w:ascii="Perpetua" w:hAnsi="Perpetua"/>
          <w:bCs/>
          <w:szCs w:val="24"/>
        </w:rPr>
        <w:t>May</w:t>
      </w:r>
      <w:r w:rsidRPr="00886DF2">
        <w:rPr>
          <w:rFonts w:ascii="Perpetua" w:hAnsi="Perpetua"/>
          <w:bCs/>
          <w:szCs w:val="24"/>
        </w:rPr>
        <w:t xml:space="preserve"> 1997</w:t>
      </w:r>
      <w:r w:rsidRPr="00886DF2">
        <w:rPr>
          <w:rFonts w:ascii="Perpetua" w:hAnsi="Perpetua"/>
          <w:bCs/>
          <w:szCs w:val="24"/>
        </w:rPr>
        <w:tab/>
        <w:t>Miami University, Philosophy, cum laude</w:t>
      </w:r>
    </w:p>
    <w:p w14:paraId="65FAE1EC" w14:textId="77777777" w:rsidR="00691B3B" w:rsidRPr="00886DF2" w:rsidRDefault="00691B3B" w:rsidP="00886DF2">
      <w:pPr>
        <w:spacing w:line="276" w:lineRule="auto"/>
        <w:rPr>
          <w:rFonts w:ascii="Perpetua" w:hAnsi="Perpetua"/>
          <w:bCs/>
          <w:szCs w:val="24"/>
        </w:rPr>
      </w:pPr>
    </w:p>
    <w:p w14:paraId="6AF164E6" w14:textId="24E0DFD1" w:rsidR="005D1740" w:rsidRPr="00886DF2" w:rsidRDefault="00122C8B" w:rsidP="00717FC7">
      <w:pPr>
        <w:spacing w:after="60" w:line="276" w:lineRule="auto"/>
        <w:rPr>
          <w:rFonts w:ascii="Perpetua" w:hAnsi="Perpetua"/>
          <w:b/>
          <w:szCs w:val="24"/>
        </w:rPr>
      </w:pPr>
      <w:r w:rsidRPr="00886DF2">
        <w:rPr>
          <w:rFonts w:ascii="Perpetua" w:hAnsi="Perpetua"/>
          <w:b/>
          <w:szCs w:val="24"/>
        </w:rPr>
        <w:t xml:space="preserve">Current </w:t>
      </w:r>
      <w:r w:rsidR="001D3DB5" w:rsidRPr="00886DF2">
        <w:rPr>
          <w:rFonts w:ascii="Perpetua" w:hAnsi="Perpetua"/>
          <w:b/>
          <w:szCs w:val="24"/>
        </w:rPr>
        <w:t>Employ</w:t>
      </w:r>
      <w:r w:rsidR="00486DA7" w:rsidRPr="00886DF2">
        <w:rPr>
          <w:rFonts w:ascii="Perpetua" w:hAnsi="Perpetua"/>
          <w:b/>
          <w:szCs w:val="24"/>
        </w:rPr>
        <w:t>er</w:t>
      </w:r>
    </w:p>
    <w:p w14:paraId="7A71D882" w14:textId="6660A473" w:rsidR="00484EBC" w:rsidRDefault="002D5D44" w:rsidP="00717FC7">
      <w:pPr>
        <w:spacing w:after="60" w:line="276" w:lineRule="auto"/>
        <w:rPr>
          <w:rFonts w:ascii="Perpetua" w:hAnsi="Perpetua"/>
          <w:bCs/>
          <w:szCs w:val="24"/>
        </w:rPr>
      </w:pPr>
      <w:r>
        <w:rPr>
          <w:rFonts w:ascii="Perpetua" w:hAnsi="Perpetua"/>
          <w:bCs/>
          <w:szCs w:val="24"/>
        </w:rPr>
        <w:t>University of Colorado</w:t>
      </w:r>
      <w:r w:rsidR="003A50A8">
        <w:rPr>
          <w:rFonts w:ascii="Perpetua" w:hAnsi="Perpetua"/>
          <w:bCs/>
          <w:szCs w:val="24"/>
        </w:rPr>
        <w:t>—</w:t>
      </w:r>
      <w:r w:rsidR="00E55065" w:rsidRPr="00E55065">
        <w:rPr>
          <w:rFonts w:ascii="Perpetua" w:hAnsi="Perpetua"/>
          <w:bCs/>
          <w:szCs w:val="24"/>
        </w:rPr>
        <w:t xml:space="preserve"> </w:t>
      </w:r>
      <w:r w:rsidR="00E55065">
        <w:rPr>
          <w:rFonts w:ascii="Perpetua" w:hAnsi="Perpetua"/>
          <w:bCs/>
          <w:szCs w:val="24"/>
        </w:rPr>
        <w:tab/>
      </w:r>
      <w:r w:rsidR="00E55065">
        <w:rPr>
          <w:rFonts w:ascii="Perpetua" w:hAnsi="Perpetua"/>
          <w:bCs/>
          <w:szCs w:val="24"/>
        </w:rPr>
        <w:tab/>
      </w:r>
      <w:r w:rsidR="00E55065">
        <w:rPr>
          <w:rFonts w:ascii="Perpetua" w:hAnsi="Perpetua"/>
          <w:bCs/>
          <w:szCs w:val="24"/>
        </w:rPr>
        <w:tab/>
      </w:r>
      <w:r w:rsidR="007707E7">
        <w:rPr>
          <w:rFonts w:ascii="Perpetua" w:hAnsi="Perpetua"/>
          <w:bCs/>
          <w:szCs w:val="24"/>
        </w:rPr>
        <w:t>Teaching Professor, January 2024-Present</w:t>
      </w:r>
    </w:p>
    <w:p w14:paraId="66BA1AA2" w14:textId="335D99BE" w:rsidR="00E55065" w:rsidRPr="00886DF2" w:rsidRDefault="00484EBC" w:rsidP="00E55065">
      <w:pPr>
        <w:spacing w:after="60" w:line="276" w:lineRule="auto"/>
        <w:rPr>
          <w:rFonts w:ascii="Perpetua" w:hAnsi="Perpetua"/>
          <w:bCs/>
          <w:szCs w:val="24"/>
        </w:rPr>
      </w:pPr>
      <w:r>
        <w:rPr>
          <w:rFonts w:ascii="Perpetua" w:hAnsi="Perpetua"/>
          <w:bCs/>
          <w:szCs w:val="24"/>
        </w:rPr>
        <w:tab/>
        <w:t>Colorado Springs</w:t>
      </w:r>
      <w:r w:rsidR="00486DA7" w:rsidRPr="00886DF2">
        <w:rPr>
          <w:rFonts w:ascii="Perpetua" w:hAnsi="Perpetua"/>
          <w:bCs/>
          <w:szCs w:val="24"/>
        </w:rPr>
        <w:tab/>
      </w:r>
      <w:r w:rsidR="00887DF5">
        <w:rPr>
          <w:rFonts w:ascii="Perpetua" w:hAnsi="Perpetua"/>
          <w:bCs/>
          <w:szCs w:val="24"/>
        </w:rPr>
        <w:tab/>
      </w:r>
      <w:r w:rsidR="00486DA7" w:rsidRPr="00886DF2">
        <w:rPr>
          <w:rFonts w:ascii="Perpetua" w:hAnsi="Perpetua"/>
          <w:bCs/>
          <w:szCs w:val="24"/>
        </w:rPr>
        <w:tab/>
      </w:r>
      <w:r w:rsidR="00E55065">
        <w:rPr>
          <w:rFonts w:ascii="Perpetua" w:hAnsi="Perpetua"/>
          <w:bCs/>
          <w:szCs w:val="24"/>
        </w:rPr>
        <w:tab/>
      </w:r>
      <w:r w:rsidR="007707E7">
        <w:rPr>
          <w:rFonts w:ascii="Perpetua" w:hAnsi="Perpetua"/>
          <w:bCs/>
          <w:szCs w:val="24"/>
        </w:rPr>
        <w:t>Principal Instructor, August 2023-January 2024</w:t>
      </w:r>
    </w:p>
    <w:p w14:paraId="029BABB2" w14:textId="77777777" w:rsidR="0086134E" w:rsidRDefault="0086134E" w:rsidP="00E55065">
      <w:pPr>
        <w:spacing w:after="60" w:line="276" w:lineRule="auto"/>
        <w:ind w:left="2880" w:firstLine="360"/>
        <w:rPr>
          <w:rFonts w:ascii="Perpetua" w:hAnsi="Perpetua"/>
          <w:bCs/>
          <w:szCs w:val="24"/>
        </w:rPr>
      </w:pPr>
      <w:r>
        <w:rPr>
          <w:rFonts w:ascii="Perpetua" w:hAnsi="Perpetua"/>
          <w:bCs/>
          <w:szCs w:val="24"/>
        </w:rPr>
        <w:t>Senior Instructor, August 2018-May 2023</w:t>
      </w:r>
    </w:p>
    <w:p w14:paraId="4E8DC455" w14:textId="696C80F2" w:rsidR="009922C6" w:rsidRPr="00886DF2" w:rsidRDefault="009922C6" w:rsidP="00E55065">
      <w:pPr>
        <w:spacing w:after="60" w:line="276" w:lineRule="auto"/>
        <w:ind w:left="2880" w:firstLine="3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Instructor</w:t>
      </w:r>
      <w:r w:rsidR="009732A8">
        <w:rPr>
          <w:rFonts w:ascii="Perpetua" w:hAnsi="Perpetua"/>
          <w:bCs/>
          <w:szCs w:val="24"/>
        </w:rPr>
        <w:t xml:space="preserve">, </w:t>
      </w:r>
      <w:r w:rsidR="00486DA7" w:rsidRPr="00886DF2">
        <w:rPr>
          <w:rFonts w:ascii="Perpetua" w:hAnsi="Perpetua"/>
          <w:bCs/>
          <w:szCs w:val="24"/>
        </w:rPr>
        <w:t>August 2012-May 2018</w:t>
      </w:r>
    </w:p>
    <w:p w14:paraId="2FB1BE0E" w14:textId="34845377" w:rsidR="008F7285" w:rsidRPr="00886DF2" w:rsidRDefault="008F7285" w:rsidP="00E55065">
      <w:pPr>
        <w:spacing w:after="60" w:line="276" w:lineRule="auto"/>
        <w:ind w:left="2880" w:firstLine="360"/>
        <w:rPr>
          <w:rFonts w:ascii="Perpetua" w:hAnsi="Perpetua"/>
          <w:bCs/>
          <w:szCs w:val="24"/>
        </w:rPr>
      </w:pPr>
      <w:r w:rsidRPr="35EEF0B7">
        <w:rPr>
          <w:rFonts w:ascii="Perpetua" w:hAnsi="Perpetua"/>
        </w:rPr>
        <w:t>Adjunct Instru</w:t>
      </w:r>
      <w:r w:rsidR="00BC3A07" w:rsidRPr="35EEF0B7">
        <w:rPr>
          <w:rFonts w:ascii="Perpetua" w:hAnsi="Perpetua"/>
        </w:rPr>
        <w:t>ctor</w:t>
      </w:r>
      <w:r w:rsidR="009732A8" w:rsidRPr="35EEF0B7">
        <w:rPr>
          <w:rFonts w:ascii="Perpetua" w:hAnsi="Perpetua"/>
        </w:rPr>
        <w:t xml:space="preserve">, </w:t>
      </w:r>
      <w:r w:rsidR="00486DA7" w:rsidRPr="35EEF0B7">
        <w:rPr>
          <w:rFonts w:ascii="Perpetua" w:hAnsi="Perpetua"/>
        </w:rPr>
        <w:t>January 2011-May 2012</w:t>
      </w:r>
    </w:p>
    <w:p w14:paraId="00B0D652" w14:textId="7827014B" w:rsidR="35EEF0B7" w:rsidRDefault="35EEF0B7" w:rsidP="35EEF0B7">
      <w:pPr>
        <w:spacing w:after="60" w:line="276" w:lineRule="auto"/>
        <w:rPr>
          <w:rFonts w:ascii="Perpetua" w:hAnsi="Perpetua"/>
          <w:b/>
          <w:bCs/>
        </w:rPr>
      </w:pPr>
    </w:p>
    <w:p w14:paraId="38C3C7BB" w14:textId="53845A39" w:rsidR="00122C8B" w:rsidRPr="00886DF2" w:rsidRDefault="00122C8B" w:rsidP="00717FC7">
      <w:pPr>
        <w:spacing w:after="60" w:line="276" w:lineRule="auto"/>
        <w:rPr>
          <w:rFonts w:ascii="Perpetua" w:hAnsi="Perpetua"/>
          <w:b/>
          <w:szCs w:val="24"/>
        </w:rPr>
      </w:pPr>
      <w:r w:rsidRPr="00886DF2">
        <w:rPr>
          <w:rFonts w:ascii="Perpetua" w:hAnsi="Perpetua"/>
          <w:b/>
          <w:szCs w:val="24"/>
        </w:rPr>
        <w:t>Employment History</w:t>
      </w:r>
    </w:p>
    <w:p w14:paraId="5E360B8E" w14:textId="4265D9F5" w:rsidR="004D61FB" w:rsidRPr="00886DF2" w:rsidRDefault="00A335DD" w:rsidP="004B7B04">
      <w:pPr>
        <w:spacing w:after="60" w:line="276" w:lineRule="auto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US</w:t>
      </w:r>
      <w:r w:rsidR="004D61FB" w:rsidRPr="00886DF2">
        <w:rPr>
          <w:rFonts w:ascii="Perpetua" w:hAnsi="Perpetua"/>
          <w:bCs/>
          <w:szCs w:val="24"/>
        </w:rPr>
        <w:t xml:space="preserve"> Air Force Academy</w:t>
      </w:r>
      <w:r w:rsidRPr="00886DF2">
        <w:rPr>
          <w:rFonts w:ascii="Perpetua" w:hAnsi="Perpetua"/>
          <w:bCs/>
          <w:szCs w:val="24"/>
        </w:rPr>
        <w:tab/>
      </w:r>
      <w:r w:rsidR="00957B18" w:rsidRPr="00886DF2">
        <w:rPr>
          <w:rFonts w:ascii="Perpetua" w:hAnsi="Perpetua"/>
          <w:bCs/>
          <w:szCs w:val="24"/>
        </w:rPr>
        <w:tab/>
      </w:r>
      <w:r w:rsidR="004B7B04" w:rsidRPr="00886DF2">
        <w:rPr>
          <w:rFonts w:ascii="Perpetua" w:hAnsi="Perpetua"/>
          <w:bCs/>
          <w:szCs w:val="24"/>
        </w:rPr>
        <w:tab/>
      </w:r>
      <w:r w:rsid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>Visiting Scholar, July 2021-May 2023</w:t>
      </w:r>
    </w:p>
    <w:p w14:paraId="6B07E748" w14:textId="67E11EC2" w:rsidR="00A335DD" w:rsidRPr="00886DF2" w:rsidRDefault="00A335DD" w:rsidP="004B7B04">
      <w:pPr>
        <w:spacing w:after="60" w:line="276" w:lineRule="auto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Regis University</w:t>
      </w:r>
      <w:r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ab/>
      </w:r>
      <w:r w:rsidR="00957B18" w:rsidRPr="00886DF2">
        <w:rPr>
          <w:rFonts w:ascii="Perpetua" w:hAnsi="Perpetua"/>
          <w:bCs/>
          <w:szCs w:val="24"/>
        </w:rPr>
        <w:tab/>
      </w:r>
      <w:r w:rsidR="004B7B04" w:rsidRPr="00886DF2">
        <w:rPr>
          <w:rFonts w:ascii="Perpetua" w:hAnsi="Perpetua"/>
          <w:bCs/>
          <w:szCs w:val="24"/>
        </w:rPr>
        <w:tab/>
      </w:r>
      <w:r w:rsidR="00886DF2">
        <w:rPr>
          <w:rFonts w:ascii="Perpetua" w:hAnsi="Perpetua"/>
          <w:bCs/>
          <w:szCs w:val="24"/>
        </w:rPr>
        <w:tab/>
      </w:r>
      <w:r w:rsidR="00486DA7" w:rsidRPr="00886DF2">
        <w:rPr>
          <w:rFonts w:ascii="Perpetua" w:hAnsi="Perpetua"/>
          <w:bCs/>
          <w:szCs w:val="24"/>
        </w:rPr>
        <w:t>Adjunct Instructor, January 2011-June 2020</w:t>
      </w:r>
    </w:p>
    <w:p w14:paraId="50D4FC5F" w14:textId="1C0C904F" w:rsidR="00715620" w:rsidRPr="00886DF2" w:rsidRDefault="00957B18" w:rsidP="004B7B04">
      <w:pPr>
        <w:spacing w:after="60" w:line="276" w:lineRule="auto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 xml:space="preserve">Grand Valley State University </w:t>
      </w:r>
      <w:r w:rsidRPr="00886DF2">
        <w:rPr>
          <w:rFonts w:ascii="Perpetua" w:hAnsi="Perpetua"/>
          <w:bCs/>
          <w:szCs w:val="24"/>
        </w:rPr>
        <w:tab/>
      </w:r>
      <w:r w:rsidR="004B7B04"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 xml:space="preserve">Adjunct Instructor, </w:t>
      </w:r>
      <w:r w:rsidR="007B5316" w:rsidRPr="00886DF2">
        <w:rPr>
          <w:rFonts w:ascii="Perpetua" w:hAnsi="Perpetua"/>
          <w:bCs/>
          <w:szCs w:val="24"/>
        </w:rPr>
        <w:t>August 2009-</w:t>
      </w:r>
      <w:r w:rsidR="001D3DB5" w:rsidRPr="00886DF2">
        <w:rPr>
          <w:rFonts w:ascii="Perpetua" w:hAnsi="Perpetua"/>
          <w:bCs/>
          <w:szCs w:val="24"/>
        </w:rPr>
        <w:t>May 2010</w:t>
      </w:r>
      <w:r w:rsidR="00CE2207" w:rsidRPr="00886DF2">
        <w:rPr>
          <w:rFonts w:ascii="Perpetua" w:hAnsi="Perpetua"/>
          <w:bCs/>
          <w:szCs w:val="24"/>
        </w:rPr>
        <w:tab/>
      </w:r>
      <w:r w:rsidR="00715620" w:rsidRPr="00886DF2">
        <w:rPr>
          <w:rFonts w:ascii="Perpetua" w:hAnsi="Perpetua"/>
          <w:bCs/>
          <w:szCs w:val="24"/>
        </w:rPr>
        <w:t xml:space="preserve"> </w:t>
      </w:r>
    </w:p>
    <w:p w14:paraId="15E2A7D3" w14:textId="28A6A4CA" w:rsidR="00AB6901" w:rsidRPr="00886DF2" w:rsidRDefault="00957B18" w:rsidP="004B7B04">
      <w:pPr>
        <w:spacing w:after="60" w:line="276" w:lineRule="auto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 xml:space="preserve">University of Notre Dame </w:t>
      </w:r>
      <w:r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ab/>
      </w:r>
      <w:r w:rsidR="004B7B04"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 xml:space="preserve">Adjunct Assistant Professor, </w:t>
      </w:r>
      <w:r w:rsidR="001D3DB5" w:rsidRPr="00886DF2">
        <w:rPr>
          <w:rFonts w:ascii="Perpetua" w:hAnsi="Perpetua"/>
          <w:bCs/>
          <w:szCs w:val="24"/>
        </w:rPr>
        <w:t>August 2008</w:t>
      </w:r>
      <w:r w:rsidR="00AB6901" w:rsidRPr="00886DF2">
        <w:rPr>
          <w:rFonts w:ascii="Perpetua" w:hAnsi="Perpetua"/>
          <w:bCs/>
          <w:szCs w:val="24"/>
        </w:rPr>
        <w:t>-</w:t>
      </w:r>
      <w:r w:rsidR="001D3DB5" w:rsidRPr="00886DF2">
        <w:rPr>
          <w:rFonts w:ascii="Perpetua" w:hAnsi="Perpetua"/>
          <w:bCs/>
          <w:szCs w:val="24"/>
        </w:rPr>
        <w:t>May 2009</w:t>
      </w:r>
      <w:r w:rsidR="00AB6901" w:rsidRPr="00886DF2">
        <w:rPr>
          <w:rFonts w:ascii="Perpetua" w:hAnsi="Perpetua"/>
          <w:bCs/>
          <w:szCs w:val="24"/>
        </w:rPr>
        <w:t xml:space="preserve"> </w:t>
      </w:r>
    </w:p>
    <w:p w14:paraId="334CFEED" w14:textId="5AC8D9E9" w:rsidR="00AB6901" w:rsidRPr="00886DF2" w:rsidRDefault="001D3DB5" w:rsidP="00886DF2">
      <w:pPr>
        <w:spacing w:after="60" w:line="276" w:lineRule="auto"/>
        <w:ind w:left="2880" w:firstLine="3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Instructor</w:t>
      </w:r>
      <w:r w:rsidR="00AB6901" w:rsidRPr="00886DF2">
        <w:rPr>
          <w:rFonts w:ascii="Perpetua" w:hAnsi="Perpetua"/>
          <w:bCs/>
          <w:szCs w:val="24"/>
        </w:rPr>
        <w:t xml:space="preserve">, </w:t>
      </w:r>
      <w:r w:rsidR="004F43F5" w:rsidRPr="00886DF2">
        <w:rPr>
          <w:rFonts w:ascii="Perpetua" w:hAnsi="Perpetua"/>
          <w:bCs/>
          <w:szCs w:val="24"/>
        </w:rPr>
        <w:t>January 2006-May 2008</w:t>
      </w:r>
    </w:p>
    <w:p w14:paraId="543315B0" w14:textId="59FB120D" w:rsidR="004F43F5" w:rsidRPr="00886DF2" w:rsidRDefault="004F43F5" w:rsidP="00886DF2">
      <w:pPr>
        <w:spacing w:after="60" w:line="276" w:lineRule="auto"/>
        <w:ind w:left="2880" w:firstLine="3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Teaching Assistant, August 2002-May 2005</w:t>
      </w:r>
    </w:p>
    <w:p w14:paraId="2BDCA98F" w14:textId="35922CAF" w:rsidR="00AB6901" w:rsidRPr="00886DF2" w:rsidRDefault="00DE10CD" w:rsidP="004B7B04">
      <w:pPr>
        <w:spacing w:after="60" w:line="276" w:lineRule="auto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 xml:space="preserve">Bethel College </w:t>
      </w:r>
      <w:r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ab/>
      </w:r>
      <w:r w:rsidR="004B7B04" w:rsidRPr="00886DF2">
        <w:rPr>
          <w:rFonts w:ascii="Perpetua" w:hAnsi="Perpetua"/>
          <w:bCs/>
          <w:szCs w:val="24"/>
        </w:rPr>
        <w:tab/>
      </w:r>
      <w:r w:rsid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 xml:space="preserve">Adjunct Instructor, </w:t>
      </w:r>
      <w:r w:rsidR="001D3DB5" w:rsidRPr="00886DF2">
        <w:rPr>
          <w:rFonts w:ascii="Perpetua" w:hAnsi="Perpetua"/>
          <w:bCs/>
          <w:szCs w:val="24"/>
        </w:rPr>
        <w:t>May 2005</w:t>
      </w:r>
      <w:r w:rsidR="001D3DB5" w:rsidRPr="00886DF2">
        <w:rPr>
          <w:rFonts w:ascii="Perpetua" w:hAnsi="Perpetua"/>
          <w:bCs/>
          <w:szCs w:val="24"/>
        </w:rPr>
        <w:tab/>
      </w:r>
      <w:r w:rsidR="00815052" w:rsidRPr="00886DF2">
        <w:rPr>
          <w:rFonts w:ascii="Perpetua" w:hAnsi="Perpetua"/>
          <w:bCs/>
          <w:szCs w:val="24"/>
        </w:rPr>
        <w:t xml:space="preserve"> </w:t>
      </w:r>
    </w:p>
    <w:p w14:paraId="79CA7A1C" w14:textId="43BC0175" w:rsidR="00CE2207" w:rsidRPr="00886DF2" w:rsidRDefault="00DE10CD" w:rsidP="004B7B04">
      <w:pPr>
        <w:spacing w:after="60" w:line="276" w:lineRule="auto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 xml:space="preserve">Indiana University South Bend </w:t>
      </w:r>
      <w:r w:rsidRPr="00886DF2">
        <w:rPr>
          <w:rFonts w:ascii="Perpetua" w:hAnsi="Perpetua"/>
          <w:bCs/>
          <w:szCs w:val="24"/>
        </w:rPr>
        <w:tab/>
      </w:r>
      <w:r w:rsidR="004B7B04"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 xml:space="preserve">Adjunct Instructor (intermittent), </w:t>
      </w:r>
      <w:r w:rsidR="000A3A86" w:rsidRPr="00886DF2">
        <w:rPr>
          <w:rFonts w:ascii="Perpetua" w:hAnsi="Perpetua"/>
          <w:bCs/>
          <w:szCs w:val="24"/>
        </w:rPr>
        <w:t>August 2000-May 2005</w:t>
      </w:r>
      <w:r w:rsidR="00CE2207" w:rsidRPr="00886DF2">
        <w:rPr>
          <w:rFonts w:ascii="Perpetua" w:hAnsi="Perpetua"/>
          <w:bCs/>
          <w:szCs w:val="24"/>
        </w:rPr>
        <w:t xml:space="preserve"> </w:t>
      </w:r>
    </w:p>
    <w:p w14:paraId="1C8ACE63" w14:textId="081F54E6" w:rsidR="00E77660" w:rsidRPr="00886DF2" w:rsidRDefault="004B7B04" w:rsidP="004B7B04">
      <w:pPr>
        <w:spacing w:after="60" w:line="276" w:lineRule="auto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 xml:space="preserve">Saint Mary’s College </w:t>
      </w:r>
      <w:r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ab/>
      </w:r>
      <w:r w:rsidRPr="00886DF2">
        <w:rPr>
          <w:rFonts w:ascii="Perpetua" w:hAnsi="Perpetua"/>
          <w:bCs/>
          <w:szCs w:val="24"/>
        </w:rPr>
        <w:tab/>
        <w:t xml:space="preserve">Adjunct Instructor, </w:t>
      </w:r>
      <w:r w:rsidR="000A3A86" w:rsidRPr="00886DF2">
        <w:rPr>
          <w:rFonts w:ascii="Perpetua" w:hAnsi="Perpetua"/>
          <w:bCs/>
          <w:szCs w:val="24"/>
        </w:rPr>
        <w:t>January 2001-May 2002</w:t>
      </w:r>
    </w:p>
    <w:p w14:paraId="3038C9A7" w14:textId="52F7A224" w:rsidR="00691B3B" w:rsidRPr="00886DF2" w:rsidRDefault="00691B3B">
      <w:pPr>
        <w:rPr>
          <w:rFonts w:ascii="Perpetua" w:hAnsi="Perpetua"/>
          <w:bCs/>
          <w:szCs w:val="24"/>
        </w:rPr>
      </w:pPr>
    </w:p>
    <w:p w14:paraId="141C740D" w14:textId="4DD99BBF" w:rsidR="003C5D68" w:rsidRPr="00886DF2" w:rsidRDefault="003C5D68" w:rsidP="0085740A">
      <w:pPr>
        <w:keepNext/>
        <w:spacing w:line="360" w:lineRule="auto"/>
        <w:rPr>
          <w:rFonts w:ascii="Perpetua" w:hAnsi="Perpetua"/>
          <w:b/>
          <w:szCs w:val="24"/>
        </w:rPr>
      </w:pPr>
      <w:r w:rsidRPr="00886DF2">
        <w:rPr>
          <w:rFonts w:ascii="Perpetua" w:hAnsi="Perpetua"/>
          <w:b/>
          <w:szCs w:val="24"/>
        </w:rPr>
        <w:t>Publications</w:t>
      </w:r>
    </w:p>
    <w:p w14:paraId="225CB1B9" w14:textId="6A6DF413" w:rsidR="00DB5214" w:rsidRPr="0012752F" w:rsidRDefault="0012752F" w:rsidP="0085740A">
      <w:pPr>
        <w:spacing w:line="360" w:lineRule="auto"/>
        <w:ind w:left="1440" w:hanging="1440"/>
        <w:rPr>
          <w:rFonts w:ascii="Perpetua" w:hAnsi="Perpetua"/>
          <w:bCs/>
          <w:szCs w:val="24"/>
        </w:rPr>
      </w:pPr>
      <w:r w:rsidRPr="0012752F">
        <w:rPr>
          <w:rFonts w:ascii="Perpetua" w:hAnsi="Perpetua"/>
          <w:bCs/>
          <w:szCs w:val="24"/>
        </w:rPr>
        <w:t xml:space="preserve"> “Virtuous Belief Outsourcing” </w:t>
      </w:r>
      <w:r w:rsidRPr="0012752F">
        <w:rPr>
          <w:rFonts w:ascii="Perpetua" w:hAnsi="Perpetua"/>
          <w:bCs/>
          <w:i/>
          <w:iCs/>
          <w:szCs w:val="24"/>
        </w:rPr>
        <w:t xml:space="preserve">Episteme </w:t>
      </w:r>
      <w:r w:rsidRPr="0012752F">
        <w:rPr>
          <w:rFonts w:ascii="Perpetua" w:hAnsi="Perpetua"/>
          <w:bCs/>
          <w:szCs w:val="24"/>
        </w:rPr>
        <w:t>(2025)</w:t>
      </w:r>
    </w:p>
    <w:p w14:paraId="2265CDD2" w14:textId="1661007E" w:rsidR="0032170A" w:rsidRPr="0012752F" w:rsidRDefault="005C279A" w:rsidP="0085740A">
      <w:pPr>
        <w:spacing w:line="360" w:lineRule="auto"/>
        <w:ind w:left="1440" w:hanging="1440"/>
        <w:rPr>
          <w:rFonts w:ascii="Perpetua" w:hAnsi="Perpetua"/>
          <w:bCs/>
          <w:szCs w:val="24"/>
        </w:rPr>
      </w:pPr>
      <w:r w:rsidRPr="0012752F">
        <w:rPr>
          <w:rFonts w:ascii="Perpetua" w:hAnsi="Perpetua"/>
          <w:bCs/>
          <w:szCs w:val="24"/>
        </w:rPr>
        <w:t>“When to Give Weight to Weighty Religious Disagreement”</w:t>
      </w:r>
      <w:r w:rsidR="005C4DE3" w:rsidRPr="0012752F">
        <w:rPr>
          <w:rFonts w:ascii="Perpetua" w:hAnsi="Perpetua"/>
          <w:bCs/>
          <w:szCs w:val="24"/>
        </w:rPr>
        <w:t xml:space="preserve"> </w:t>
      </w:r>
      <w:r w:rsidR="005C4DE3" w:rsidRPr="0012752F">
        <w:rPr>
          <w:rFonts w:ascii="Perpetua" w:hAnsi="Perpetua"/>
          <w:bCs/>
          <w:i/>
          <w:iCs/>
          <w:szCs w:val="24"/>
        </w:rPr>
        <w:t>Religious Studies</w:t>
      </w:r>
      <w:r w:rsidR="005C4DE3" w:rsidRPr="0012752F">
        <w:rPr>
          <w:rFonts w:ascii="Perpetua" w:hAnsi="Perpetua"/>
          <w:bCs/>
          <w:szCs w:val="24"/>
        </w:rPr>
        <w:t xml:space="preserve"> (</w:t>
      </w:r>
      <w:r w:rsidR="009A5C28" w:rsidRPr="0012752F">
        <w:rPr>
          <w:rFonts w:ascii="Perpetua" w:hAnsi="Perpetua"/>
          <w:bCs/>
          <w:szCs w:val="24"/>
        </w:rPr>
        <w:t>2023</w:t>
      </w:r>
      <w:r w:rsidR="005C4DE3" w:rsidRPr="0012752F">
        <w:rPr>
          <w:rFonts w:ascii="Perpetua" w:hAnsi="Perpetua"/>
          <w:bCs/>
          <w:szCs w:val="24"/>
        </w:rPr>
        <w:t>)</w:t>
      </w:r>
    </w:p>
    <w:p w14:paraId="66757FEB" w14:textId="494311A3" w:rsidR="0032170A" w:rsidRPr="00886DF2" w:rsidRDefault="0032170A" w:rsidP="0085740A">
      <w:pPr>
        <w:spacing w:line="360" w:lineRule="auto"/>
        <w:ind w:left="1440" w:hanging="144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Review of Roberto Di</w:t>
      </w:r>
      <w:r w:rsidR="0022406E" w:rsidRPr="00886DF2">
        <w:rPr>
          <w:rFonts w:ascii="Perpetua" w:hAnsi="Perpetua"/>
          <w:bCs/>
          <w:szCs w:val="24"/>
        </w:rPr>
        <w:t xml:space="preserve"> Ce</w:t>
      </w:r>
      <w:r w:rsidR="002C2F89" w:rsidRPr="00886DF2">
        <w:rPr>
          <w:rFonts w:ascii="Perpetua" w:hAnsi="Perpetua"/>
          <w:bCs/>
          <w:szCs w:val="24"/>
        </w:rPr>
        <w:t>g</w:t>
      </w:r>
      <w:r w:rsidR="0022406E" w:rsidRPr="00886DF2">
        <w:rPr>
          <w:rFonts w:ascii="Perpetua" w:hAnsi="Perpetua"/>
          <w:bCs/>
          <w:szCs w:val="24"/>
        </w:rPr>
        <w:t xml:space="preserve">lie’s </w:t>
      </w:r>
      <w:r w:rsidR="00101844" w:rsidRPr="00886DF2">
        <w:rPr>
          <w:rFonts w:ascii="Perpetua" w:hAnsi="Perpetua"/>
          <w:bCs/>
          <w:i/>
          <w:iCs/>
          <w:szCs w:val="24"/>
        </w:rPr>
        <w:t>God, the Good, and the Spiritual Turn in Epistemology</w:t>
      </w:r>
      <w:r w:rsidR="00101844" w:rsidRPr="00886DF2">
        <w:rPr>
          <w:rFonts w:ascii="Perpetua" w:hAnsi="Perpetua"/>
          <w:bCs/>
          <w:szCs w:val="24"/>
        </w:rPr>
        <w:t xml:space="preserve"> in </w:t>
      </w:r>
      <w:r w:rsidR="00101844" w:rsidRPr="00886DF2">
        <w:rPr>
          <w:rFonts w:ascii="Perpetua" w:hAnsi="Perpetua"/>
          <w:bCs/>
          <w:i/>
          <w:iCs/>
          <w:szCs w:val="24"/>
        </w:rPr>
        <w:t xml:space="preserve">New Blackfriars </w:t>
      </w:r>
      <w:r w:rsidR="00101844" w:rsidRPr="00886DF2">
        <w:rPr>
          <w:rFonts w:ascii="Perpetua" w:hAnsi="Perpetua"/>
          <w:bCs/>
          <w:szCs w:val="24"/>
        </w:rPr>
        <w:t>(2023)</w:t>
      </w:r>
    </w:p>
    <w:p w14:paraId="229CC029" w14:textId="2D087DCC" w:rsidR="00B4320A" w:rsidRPr="00886DF2" w:rsidRDefault="00B4320A" w:rsidP="0085740A">
      <w:pPr>
        <w:spacing w:line="360" w:lineRule="auto"/>
        <w:ind w:left="1440" w:hanging="144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 xml:space="preserve">Review of John Heil’s </w:t>
      </w:r>
      <w:r w:rsidRPr="00886DF2">
        <w:rPr>
          <w:rFonts w:ascii="Perpetua" w:hAnsi="Perpetua"/>
          <w:bCs/>
          <w:i/>
          <w:szCs w:val="24"/>
        </w:rPr>
        <w:t>The Universe as We Find It</w:t>
      </w:r>
      <w:r w:rsidRPr="00886DF2">
        <w:rPr>
          <w:rFonts w:ascii="Perpetua" w:hAnsi="Perpetua"/>
          <w:bCs/>
          <w:szCs w:val="24"/>
        </w:rPr>
        <w:t xml:space="preserve"> in </w:t>
      </w:r>
      <w:r w:rsidRPr="00886DF2">
        <w:rPr>
          <w:rFonts w:ascii="Perpetua" w:hAnsi="Perpetua"/>
          <w:bCs/>
          <w:i/>
          <w:szCs w:val="24"/>
        </w:rPr>
        <w:t>Review of Metaphysics</w:t>
      </w:r>
      <w:r w:rsidRPr="00886DF2">
        <w:rPr>
          <w:rFonts w:ascii="Perpetua" w:hAnsi="Perpetua"/>
          <w:bCs/>
          <w:szCs w:val="24"/>
        </w:rPr>
        <w:t xml:space="preserve"> (2014)</w:t>
      </w:r>
    </w:p>
    <w:p w14:paraId="417762C4" w14:textId="39CEBDF2" w:rsidR="00964D84" w:rsidRPr="00886DF2" w:rsidRDefault="003C5D68" w:rsidP="0085740A">
      <w:pPr>
        <w:spacing w:line="360" w:lineRule="auto"/>
        <w:ind w:left="1440" w:hanging="144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 xml:space="preserve">“On Grounding God’s Knowledge of the Probable” </w:t>
      </w:r>
      <w:r w:rsidRPr="00886DF2">
        <w:rPr>
          <w:rFonts w:ascii="Perpetua" w:hAnsi="Perpetua"/>
          <w:bCs/>
          <w:i/>
          <w:szCs w:val="24"/>
        </w:rPr>
        <w:t>Religious Studies</w:t>
      </w:r>
      <w:r w:rsidRPr="00886DF2">
        <w:rPr>
          <w:rFonts w:ascii="Perpetua" w:hAnsi="Perpetua"/>
          <w:bCs/>
          <w:szCs w:val="24"/>
        </w:rPr>
        <w:t xml:space="preserve"> (</w:t>
      </w:r>
      <w:r w:rsidR="00B4320A" w:rsidRPr="00886DF2">
        <w:rPr>
          <w:rFonts w:ascii="Perpetua" w:hAnsi="Perpetua"/>
          <w:bCs/>
          <w:szCs w:val="24"/>
        </w:rPr>
        <w:t>2013</w:t>
      </w:r>
      <w:r w:rsidRPr="00886DF2">
        <w:rPr>
          <w:rFonts w:ascii="Perpetua" w:hAnsi="Perpetua"/>
          <w:bCs/>
          <w:szCs w:val="24"/>
        </w:rPr>
        <w:t>)</w:t>
      </w:r>
    </w:p>
    <w:p w14:paraId="213130AD" w14:textId="77777777" w:rsidR="009C3263" w:rsidRPr="00886DF2" w:rsidRDefault="009C3263" w:rsidP="0085740A">
      <w:pPr>
        <w:spacing w:line="360" w:lineRule="auto"/>
        <w:ind w:left="1440" w:hanging="1440"/>
        <w:rPr>
          <w:rFonts w:ascii="Perpetua" w:hAnsi="Perpetua"/>
          <w:bCs/>
          <w:szCs w:val="24"/>
        </w:rPr>
      </w:pPr>
    </w:p>
    <w:p w14:paraId="7F5137C1" w14:textId="5E822BB3" w:rsidR="00D56F12" w:rsidRDefault="00D56F12" w:rsidP="0085740A">
      <w:pPr>
        <w:keepNext/>
        <w:spacing w:line="360" w:lineRule="auto"/>
        <w:ind w:left="1440" w:hanging="1440"/>
        <w:rPr>
          <w:rFonts w:ascii="Perpetua" w:hAnsi="Perpetua"/>
          <w:b/>
          <w:szCs w:val="24"/>
        </w:rPr>
      </w:pPr>
      <w:r>
        <w:rPr>
          <w:rFonts w:ascii="Perpetua" w:hAnsi="Perpetua"/>
          <w:b/>
          <w:szCs w:val="24"/>
        </w:rPr>
        <w:t>Fellowship</w:t>
      </w:r>
    </w:p>
    <w:p w14:paraId="4328A63F" w14:textId="7D5FB75B" w:rsidR="00D56F12" w:rsidRPr="00BB4E67" w:rsidRDefault="00BB4E67" w:rsidP="0085740A">
      <w:pPr>
        <w:keepNext/>
        <w:spacing w:line="360" w:lineRule="auto"/>
        <w:ind w:left="1440" w:hanging="1440"/>
        <w:rPr>
          <w:rFonts w:ascii="Perpetua" w:hAnsi="Perpetua"/>
          <w:bCs/>
          <w:szCs w:val="24"/>
        </w:rPr>
      </w:pPr>
      <w:r w:rsidRPr="00BB4E67">
        <w:rPr>
          <w:rFonts w:ascii="Perpetua" w:hAnsi="Perpetua"/>
          <w:bCs/>
          <w:szCs w:val="24"/>
        </w:rPr>
        <w:t>UCCS Ethics Fellow (2025-2026)</w:t>
      </w:r>
    </w:p>
    <w:p w14:paraId="07B6EA71" w14:textId="0881D58A" w:rsidR="00BB4E67" w:rsidRDefault="00BB4E67" w:rsidP="0085740A">
      <w:pPr>
        <w:keepNext/>
        <w:spacing w:line="360" w:lineRule="auto"/>
        <w:ind w:left="1440" w:hanging="1440"/>
        <w:rPr>
          <w:rFonts w:ascii="Perpetua" w:hAnsi="Perpetua"/>
          <w:b/>
          <w:szCs w:val="24"/>
        </w:rPr>
      </w:pPr>
    </w:p>
    <w:p w14:paraId="2D9182E1" w14:textId="0F4C9877" w:rsidR="00964D84" w:rsidRPr="00886DF2" w:rsidRDefault="00BB4E67" w:rsidP="0085740A">
      <w:pPr>
        <w:keepNext/>
        <w:spacing w:line="360" w:lineRule="auto"/>
        <w:ind w:left="1440" w:hanging="1440"/>
        <w:rPr>
          <w:rFonts w:ascii="Perpetua" w:hAnsi="Perpetua"/>
          <w:b/>
          <w:szCs w:val="24"/>
        </w:rPr>
      </w:pPr>
      <w:r>
        <w:rPr>
          <w:rFonts w:ascii="Perpetua" w:hAnsi="Perpetua"/>
          <w:b/>
          <w:szCs w:val="24"/>
        </w:rPr>
        <w:t>W</w:t>
      </w:r>
      <w:r w:rsidR="0012752F">
        <w:rPr>
          <w:rFonts w:ascii="Perpetua" w:hAnsi="Perpetua"/>
          <w:b/>
          <w:szCs w:val="24"/>
        </w:rPr>
        <w:t>orks in Progress</w:t>
      </w:r>
    </w:p>
    <w:p w14:paraId="6CC71C31" w14:textId="5B3F2FC1" w:rsidR="00964D84" w:rsidRPr="00886DF2" w:rsidRDefault="00532033" w:rsidP="0085740A">
      <w:pPr>
        <w:spacing w:line="360" w:lineRule="auto"/>
        <w:ind w:left="1440" w:hanging="144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“Echo Chambers as Cults and Accidents”</w:t>
      </w:r>
    </w:p>
    <w:p w14:paraId="534C0B80" w14:textId="77777777" w:rsidR="003C5D68" w:rsidRPr="00886DF2" w:rsidRDefault="003C5D68" w:rsidP="0085740A">
      <w:pPr>
        <w:spacing w:line="360" w:lineRule="auto"/>
        <w:rPr>
          <w:rFonts w:ascii="Perpetua" w:hAnsi="Perpetua"/>
          <w:bCs/>
          <w:szCs w:val="24"/>
        </w:rPr>
      </w:pPr>
    </w:p>
    <w:p w14:paraId="348AB92E" w14:textId="1A46CE9D" w:rsidR="00D45585" w:rsidRPr="00886DF2" w:rsidRDefault="000A3A86" w:rsidP="0085740A">
      <w:pPr>
        <w:spacing w:line="360" w:lineRule="auto"/>
        <w:ind w:left="1440" w:hanging="1440"/>
        <w:rPr>
          <w:rFonts w:ascii="Perpetua" w:hAnsi="Perpetua"/>
          <w:b/>
          <w:szCs w:val="24"/>
        </w:rPr>
      </w:pPr>
      <w:r w:rsidRPr="00886DF2">
        <w:rPr>
          <w:rFonts w:ascii="Perpetua" w:hAnsi="Perpetua"/>
          <w:b/>
          <w:szCs w:val="24"/>
        </w:rPr>
        <w:t>Presentations</w:t>
      </w:r>
    </w:p>
    <w:p w14:paraId="0BEBD73B" w14:textId="5238ED17" w:rsidR="00D45585" w:rsidRPr="00886DF2" w:rsidRDefault="00D45585" w:rsidP="0085740A">
      <w:pPr>
        <w:spacing w:line="360" w:lineRule="auto"/>
        <w:ind w:left="360" w:hanging="3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Comments on Roberto Di</w:t>
      </w:r>
      <w:r w:rsidR="00A17300" w:rsidRPr="00886DF2">
        <w:rPr>
          <w:rFonts w:ascii="Perpetua" w:hAnsi="Perpetua"/>
          <w:bCs/>
          <w:szCs w:val="24"/>
        </w:rPr>
        <w:t xml:space="preserve"> </w:t>
      </w:r>
      <w:r w:rsidRPr="00886DF2">
        <w:rPr>
          <w:rFonts w:ascii="Perpetua" w:hAnsi="Perpetua"/>
          <w:bCs/>
          <w:szCs w:val="24"/>
        </w:rPr>
        <w:t>Ceglie</w:t>
      </w:r>
      <w:r w:rsidR="00A17300" w:rsidRPr="00886DF2">
        <w:rPr>
          <w:rFonts w:ascii="Perpetua" w:hAnsi="Perpetua"/>
          <w:bCs/>
          <w:szCs w:val="24"/>
        </w:rPr>
        <w:t xml:space="preserve">’s </w:t>
      </w:r>
      <w:r w:rsidR="00A17300" w:rsidRPr="00886DF2">
        <w:rPr>
          <w:rFonts w:ascii="Perpetua" w:hAnsi="Perpetua"/>
          <w:bCs/>
          <w:i/>
          <w:iCs/>
          <w:szCs w:val="24"/>
        </w:rPr>
        <w:t>God, the Good, and the Spiritual Turn in Epistemology</w:t>
      </w:r>
      <w:r w:rsidR="00145708" w:rsidRPr="00886DF2">
        <w:rPr>
          <w:rFonts w:ascii="Perpetua" w:hAnsi="Perpetua"/>
          <w:bCs/>
          <w:szCs w:val="24"/>
        </w:rPr>
        <w:t xml:space="preserve">, Society </w:t>
      </w:r>
      <w:r w:rsidR="00111086" w:rsidRPr="00886DF2">
        <w:rPr>
          <w:rFonts w:ascii="Perpetua" w:hAnsi="Perpetua"/>
          <w:bCs/>
          <w:szCs w:val="24"/>
        </w:rPr>
        <w:t>of</w:t>
      </w:r>
      <w:r w:rsidR="00145708" w:rsidRPr="00886DF2">
        <w:rPr>
          <w:rFonts w:ascii="Perpetua" w:hAnsi="Perpetua"/>
          <w:bCs/>
          <w:szCs w:val="24"/>
        </w:rPr>
        <w:t xml:space="preserve"> Christian Philosoph</w:t>
      </w:r>
      <w:r w:rsidR="00111086" w:rsidRPr="00886DF2">
        <w:rPr>
          <w:rFonts w:ascii="Perpetua" w:hAnsi="Perpetua"/>
          <w:bCs/>
          <w:szCs w:val="24"/>
        </w:rPr>
        <w:t>ers</w:t>
      </w:r>
      <w:r w:rsidR="00145708" w:rsidRPr="00886DF2">
        <w:rPr>
          <w:rFonts w:ascii="Perpetua" w:hAnsi="Perpetua"/>
          <w:bCs/>
          <w:szCs w:val="24"/>
        </w:rPr>
        <w:t xml:space="preserve">, </w:t>
      </w:r>
      <w:r w:rsidR="008B1DDB" w:rsidRPr="00886DF2">
        <w:rPr>
          <w:rFonts w:ascii="Perpetua" w:hAnsi="Perpetua"/>
          <w:bCs/>
          <w:szCs w:val="24"/>
        </w:rPr>
        <w:t>October 2022</w:t>
      </w:r>
    </w:p>
    <w:p w14:paraId="7769FEA5" w14:textId="263CF766" w:rsidR="003D5C05" w:rsidRPr="00886DF2" w:rsidRDefault="003D5C05" w:rsidP="0085740A">
      <w:pPr>
        <w:spacing w:line="360" w:lineRule="auto"/>
        <w:ind w:left="360" w:hanging="3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“Do We Have Moral Obligations to the Poor”</w:t>
      </w:r>
      <w:r w:rsidR="00B4320A" w:rsidRPr="00886DF2">
        <w:rPr>
          <w:rFonts w:ascii="Perpetua" w:hAnsi="Perpetua"/>
          <w:bCs/>
          <w:szCs w:val="24"/>
        </w:rPr>
        <w:t xml:space="preserve"> </w:t>
      </w:r>
      <w:r w:rsidRPr="00886DF2">
        <w:rPr>
          <w:rFonts w:ascii="Perpetua" w:hAnsi="Perpetua"/>
          <w:bCs/>
          <w:szCs w:val="24"/>
        </w:rPr>
        <w:t>Philosophy in the Library Series, October 2015</w:t>
      </w:r>
    </w:p>
    <w:p w14:paraId="385AF2BB" w14:textId="77777777" w:rsidR="003D5C05" w:rsidRPr="00886DF2" w:rsidRDefault="003D5C05" w:rsidP="0085740A">
      <w:pPr>
        <w:spacing w:line="360" w:lineRule="auto"/>
        <w:ind w:left="360" w:hanging="3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szCs w:val="24"/>
        </w:rPr>
        <w:t>Comments on James Carey’s “Possible Worlds” Mountain-Plains Philosophy Conference, October 2013</w:t>
      </w:r>
    </w:p>
    <w:p w14:paraId="141ED444" w14:textId="77777777" w:rsidR="000A3A86" w:rsidRPr="00886DF2" w:rsidRDefault="000A3A86" w:rsidP="0085740A">
      <w:pPr>
        <w:spacing w:line="360" w:lineRule="auto"/>
        <w:ind w:left="360" w:hanging="3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“A Grounding Objection to Open Theism” Department of</w:t>
      </w:r>
      <w:r w:rsidR="00CE2207" w:rsidRPr="00886DF2">
        <w:rPr>
          <w:rFonts w:ascii="Perpetua" w:hAnsi="Perpetua"/>
          <w:bCs/>
          <w:szCs w:val="24"/>
        </w:rPr>
        <w:t xml:space="preserve"> Philosophy, Grand Valley State </w:t>
      </w:r>
      <w:r w:rsidRPr="00886DF2">
        <w:rPr>
          <w:rFonts w:ascii="Perpetua" w:hAnsi="Perpetua"/>
          <w:bCs/>
          <w:szCs w:val="24"/>
        </w:rPr>
        <w:t>University, December 2009</w:t>
      </w:r>
    </w:p>
    <w:p w14:paraId="7DC1F07E" w14:textId="77777777" w:rsidR="000A3A86" w:rsidRPr="00886DF2" w:rsidRDefault="000A3A86" w:rsidP="0085740A">
      <w:pPr>
        <w:spacing w:line="360" w:lineRule="auto"/>
        <w:ind w:left="360" w:hanging="3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“The Real Problem for God’s Knowledge of What I Would Do” Invited Lecture, Department of Philosophy, Hope College, October 2008</w:t>
      </w:r>
    </w:p>
    <w:p w14:paraId="14341008" w14:textId="77777777" w:rsidR="000A3A86" w:rsidRPr="00886DF2" w:rsidRDefault="000A3A86" w:rsidP="0085740A">
      <w:pPr>
        <w:spacing w:line="360" w:lineRule="auto"/>
        <w:ind w:left="360" w:hanging="3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Comments on Doug Geivett’s “Argument from Religious Experience” Society of Christian Philosophers at Pacific APA, March 2003</w:t>
      </w:r>
    </w:p>
    <w:p w14:paraId="15289ED5" w14:textId="77777777" w:rsidR="008A67E2" w:rsidRPr="00886DF2" w:rsidRDefault="008A67E2" w:rsidP="00717FC7">
      <w:pPr>
        <w:spacing w:after="120" w:line="276" w:lineRule="auto"/>
        <w:ind w:left="576"/>
        <w:rPr>
          <w:rFonts w:ascii="Perpetua" w:hAnsi="Perpetua"/>
          <w:bCs/>
          <w:szCs w:val="24"/>
        </w:rPr>
      </w:pPr>
    </w:p>
    <w:p w14:paraId="7A8C6F94" w14:textId="2FCB0335" w:rsidR="008A67E2" w:rsidRPr="00886DF2" w:rsidRDefault="008A67E2" w:rsidP="00717FC7">
      <w:pPr>
        <w:spacing w:after="120"/>
        <w:ind w:left="1440" w:hanging="1440"/>
        <w:rPr>
          <w:rFonts w:ascii="Perpetua" w:hAnsi="Perpetua"/>
          <w:b/>
          <w:szCs w:val="24"/>
        </w:rPr>
      </w:pPr>
      <w:r w:rsidRPr="00886DF2">
        <w:rPr>
          <w:rFonts w:ascii="Perpetua" w:hAnsi="Perpetua"/>
          <w:b/>
          <w:szCs w:val="24"/>
        </w:rPr>
        <w:t>Other Professional Activities</w:t>
      </w:r>
    </w:p>
    <w:p w14:paraId="78A18636" w14:textId="651F132A" w:rsidR="008A67E2" w:rsidRPr="00886DF2" w:rsidRDefault="008A67E2" w:rsidP="00717FC7">
      <w:pPr>
        <w:spacing w:after="120"/>
        <w:ind w:left="2520" w:hanging="2520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 xml:space="preserve">Reviewer, </w:t>
      </w:r>
      <w:r w:rsidRPr="00886DF2">
        <w:rPr>
          <w:rFonts w:ascii="Perpetua" w:hAnsi="Perpetua"/>
          <w:i/>
          <w:iCs/>
          <w:szCs w:val="24"/>
        </w:rPr>
        <w:t>Journal of Ethics</w:t>
      </w:r>
      <w:r w:rsidRPr="00886DF2">
        <w:rPr>
          <w:rFonts w:ascii="Perpetua" w:hAnsi="Perpetua"/>
          <w:szCs w:val="24"/>
        </w:rPr>
        <w:t>, 2023</w:t>
      </w:r>
    </w:p>
    <w:p w14:paraId="67A6B2C9" w14:textId="742F20A0" w:rsidR="008A67E2" w:rsidRPr="00886DF2" w:rsidRDefault="008A67E2" w:rsidP="00717FC7">
      <w:pPr>
        <w:spacing w:after="120"/>
        <w:ind w:left="2520" w:hanging="2520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 xml:space="preserve">Reviewer, </w:t>
      </w:r>
      <w:r w:rsidRPr="00886DF2">
        <w:rPr>
          <w:rFonts w:ascii="Perpetua" w:hAnsi="Perpetua"/>
          <w:i/>
          <w:iCs/>
          <w:szCs w:val="24"/>
        </w:rPr>
        <w:t>Faith and Philosophy</w:t>
      </w:r>
      <w:r w:rsidRPr="00886DF2">
        <w:rPr>
          <w:rFonts w:ascii="Perpetua" w:hAnsi="Perpetua"/>
          <w:szCs w:val="24"/>
        </w:rPr>
        <w:t>, 2019</w:t>
      </w:r>
    </w:p>
    <w:p w14:paraId="0125BBE4" w14:textId="4F038951" w:rsidR="008A67E2" w:rsidRPr="00886DF2" w:rsidRDefault="008A67E2" w:rsidP="00717FC7">
      <w:pPr>
        <w:spacing w:after="120"/>
        <w:ind w:left="2520" w:hanging="2520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 xml:space="preserve">Reviewer, </w:t>
      </w:r>
      <w:r w:rsidRPr="00886DF2">
        <w:rPr>
          <w:rFonts w:ascii="Perpetua" w:hAnsi="Perpetua"/>
          <w:i/>
          <w:szCs w:val="24"/>
        </w:rPr>
        <w:t>Religious Studies</w:t>
      </w:r>
      <w:r w:rsidRPr="00886DF2">
        <w:rPr>
          <w:rFonts w:ascii="Perpetua" w:hAnsi="Perpetua"/>
          <w:szCs w:val="24"/>
        </w:rPr>
        <w:t>, 2013</w:t>
      </w:r>
    </w:p>
    <w:p w14:paraId="1FA5B867" w14:textId="55B7D78B" w:rsidR="008A67E2" w:rsidRPr="00886DF2" w:rsidRDefault="008A67E2" w:rsidP="00717FC7">
      <w:pPr>
        <w:spacing w:after="120"/>
        <w:ind w:left="2520" w:hanging="2520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Research Assistant for Robert Audi, August 2008-May 2009</w:t>
      </w:r>
    </w:p>
    <w:p w14:paraId="339FFF18" w14:textId="7A23BAE3" w:rsidR="008A67E2" w:rsidRPr="00886DF2" w:rsidRDefault="008A67E2" w:rsidP="0085740A">
      <w:pPr>
        <w:spacing w:after="120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 xml:space="preserve">“Open Courseware” Electronic Course Development, University of Notre Dame, 2006  </w:t>
      </w:r>
    </w:p>
    <w:p w14:paraId="019C7699" w14:textId="77777777" w:rsidR="0085740A" w:rsidRPr="00886DF2" w:rsidRDefault="0085740A" w:rsidP="00717FC7">
      <w:pPr>
        <w:spacing w:after="120"/>
        <w:ind w:left="1440" w:hanging="1440"/>
        <w:rPr>
          <w:rFonts w:ascii="Perpetua" w:hAnsi="Perpetua"/>
          <w:bCs/>
          <w:szCs w:val="24"/>
        </w:rPr>
      </w:pPr>
    </w:p>
    <w:p w14:paraId="38E3E1C4" w14:textId="739A40C4" w:rsidR="0004389A" w:rsidRPr="00886DF2" w:rsidRDefault="0004389A" w:rsidP="00717FC7">
      <w:pPr>
        <w:spacing w:after="120"/>
        <w:ind w:left="1440" w:hanging="1440"/>
        <w:rPr>
          <w:rFonts w:ascii="Perpetua" w:hAnsi="Perpetua"/>
          <w:b/>
          <w:szCs w:val="24"/>
        </w:rPr>
      </w:pPr>
      <w:r w:rsidRPr="00886DF2">
        <w:rPr>
          <w:rFonts w:ascii="Perpetua" w:hAnsi="Perpetua"/>
          <w:b/>
          <w:szCs w:val="24"/>
        </w:rPr>
        <w:lastRenderedPageBreak/>
        <w:t>Courses Taught</w:t>
      </w:r>
    </w:p>
    <w:p w14:paraId="6CE6C851" w14:textId="794BC4F2" w:rsidR="006D3445" w:rsidRPr="00886DF2" w:rsidRDefault="006D3445" w:rsidP="00183488">
      <w:pPr>
        <w:spacing w:after="120" w:line="276" w:lineRule="auto"/>
        <w:ind w:firstLine="3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USAFA</w:t>
      </w:r>
    </w:p>
    <w:p w14:paraId="0AE4CF9B" w14:textId="3B5E73C4" w:rsidR="006D3445" w:rsidRPr="00886DF2" w:rsidRDefault="006D3445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Ethics (Philosophy 310)</w:t>
      </w:r>
    </w:p>
    <w:p w14:paraId="4C89701E" w14:textId="77777777" w:rsidR="00863BD0" w:rsidRPr="00886DF2" w:rsidRDefault="00863BD0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Symbolic Logic (Philosophy 370)</w:t>
      </w:r>
    </w:p>
    <w:p w14:paraId="06FD1DB7" w14:textId="52766D0D" w:rsidR="006D3445" w:rsidRPr="00886DF2" w:rsidRDefault="006D3445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 xml:space="preserve">Comparative Religion (Philosophy </w:t>
      </w:r>
      <w:r w:rsidR="002E6C2E" w:rsidRPr="00886DF2">
        <w:rPr>
          <w:rFonts w:ascii="Perpetua" w:hAnsi="Perpetua"/>
          <w:bCs/>
          <w:szCs w:val="24"/>
        </w:rPr>
        <w:t>401)</w:t>
      </w:r>
    </w:p>
    <w:p w14:paraId="3769B5FF" w14:textId="2E02E298" w:rsidR="006D3445" w:rsidRPr="00886DF2" w:rsidRDefault="002E6C2E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Philosophy of Religion (Philosophy 402)</w:t>
      </w:r>
    </w:p>
    <w:p w14:paraId="2BD59FB1" w14:textId="19515CB1" w:rsidR="00D71CCD" w:rsidRPr="00886DF2" w:rsidRDefault="00D71CCD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Knowledge and Reality (Philosophy 423)</w:t>
      </w:r>
    </w:p>
    <w:p w14:paraId="4F13F426" w14:textId="77777777" w:rsidR="00183488" w:rsidRPr="00886DF2" w:rsidRDefault="00BF4EF0" w:rsidP="00183488">
      <w:pPr>
        <w:spacing w:after="120" w:line="276" w:lineRule="auto"/>
        <w:ind w:left="36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UCCS</w:t>
      </w:r>
    </w:p>
    <w:p w14:paraId="6CCFBCAB" w14:textId="1DA49C7C" w:rsidR="00863BD0" w:rsidRPr="00886DF2" w:rsidRDefault="00863BD0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 xml:space="preserve">Introduction to Philosophy (Philosophy 1000) </w:t>
      </w:r>
    </w:p>
    <w:p w14:paraId="770557FC" w14:textId="325A756E" w:rsidR="00640313" w:rsidRPr="00886DF2" w:rsidRDefault="00640313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Introduction to Ethics</w:t>
      </w:r>
      <w:r w:rsidR="007A1AB5" w:rsidRPr="00886DF2">
        <w:rPr>
          <w:rFonts w:ascii="Perpetua" w:hAnsi="Perpetua"/>
          <w:bCs/>
          <w:szCs w:val="24"/>
        </w:rPr>
        <w:t xml:space="preserve"> (Philosophy 1020)</w:t>
      </w:r>
    </w:p>
    <w:p w14:paraId="34DBCC58" w14:textId="0EE53F19" w:rsidR="00BE2651" w:rsidRPr="00886DF2" w:rsidRDefault="00BE2651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Faith and Reason (Philosophy 1050)</w:t>
      </w:r>
    </w:p>
    <w:p w14:paraId="53465A14" w14:textId="100F4521" w:rsidR="00640313" w:rsidRPr="00886DF2" w:rsidRDefault="00640313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Critical Thinking</w:t>
      </w:r>
      <w:r w:rsidR="00357FA6" w:rsidRPr="00886DF2">
        <w:rPr>
          <w:rFonts w:ascii="Perpetua" w:hAnsi="Perpetua"/>
          <w:bCs/>
          <w:szCs w:val="24"/>
        </w:rPr>
        <w:t xml:space="preserve"> (Philosophy 1120)</w:t>
      </w:r>
    </w:p>
    <w:p w14:paraId="00C20420" w14:textId="77777777" w:rsidR="00FA5B8D" w:rsidRPr="00886DF2" w:rsidRDefault="00FA5B8D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Epistemology (Philosophy 3170)</w:t>
      </w:r>
    </w:p>
    <w:p w14:paraId="1A16B14E" w14:textId="2118228B" w:rsidR="00640313" w:rsidRPr="00886DF2" w:rsidRDefault="00640313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Philosophy of Mind</w:t>
      </w:r>
      <w:r w:rsidR="004A6550" w:rsidRPr="00886DF2">
        <w:rPr>
          <w:rFonts w:ascii="Perpetua" w:hAnsi="Perpetua"/>
          <w:bCs/>
          <w:szCs w:val="24"/>
        </w:rPr>
        <w:t xml:space="preserve"> (Philosophy </w:t>
      </w:r>
      <w:r w:rsidR="00C7185E" w:rsidRPr="00886DF2">
        <w:rPr>
          <w:rFonts w:ascii="Perpetua" w:hAnsi="Perpetua"/>
          <w:bCs/>
          <w:szCs w:val="24"/>
        </w:rPr>
        <w:t>3300)</w:t>
      </w:r>
    </w:p>
    <w:p w14:paraId="7532C5C1" w14:textId="77777777" w:rsidR="00FA5B8D" w:rsidRPr="00886DF2" w:rsidRDefault="00FA5B8D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Nature of Things: Metaphysics (Philosophy 3350)</w:t>
      </w:r>
    </w:p>
    <w:p w14:paraId="35AC8106" w14:textId="1CE1BFEC" w:rsidR="0045313A" w:rsidRDefault="0045313A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Philosophy of Religion</w:t>
      </w:r>
      <w:r w:rsidR="00B733EA" w:rsidRPr="00886DF2">
        <w:rPr>
          <w:rFonts w:ascii="Perpetua" w:hAnsi="Perpetua"/>
          <w:bCs/>
          <w:szCs w:val="24"/>
        </w:rPr>
        <w:t xml:space="preserve"> (Philosophy </w:t>
      </w:r>
      <w:r w:rsidR="00BE2651" w:rsidRPr="00886DF2">
        <w:rPr>
          <w:rFonts w:ascii="Perpetua" w:hAnsi="Perpetua"/>
          <w:bCs/>
          <w:szCs w:val="24"/>
        </w:rPr>
        <w:t>3600)</w:t>
      </w:r>
    </w:p>
    <w:p w14:paraId="7B3823C0" w14:textId="1C844830" w:rsidR="00886649" w:rsidRPr="00886DF2" w:rsidRDefault="00886649" w:rsidP="00183488">
      <w:pPr>
        <w:spacing w:after="120" w:line="276" w:lineRule="auto"/>
        <w:ind w:left="720"/>
        <w:rPr>
          <w:rFonts w:ascii="Perpetua" w:hAnsi="Perpetua"/>
          <w:bCs/>
          <w:szCs w:val="24"/>
        </w:rPr>
      </w:pPr>
      <w:r>
        <w:rPr>
          <w:rFonts w:ascii="Perpetua" w:hAnsi="Perpetua"/>
          <w:bCs/>
          <w:szCs w:val="24"/>
        </w:rPr>
        <w:t>Philosophy of Language (Philosophy 4490)</w:t>
      </w:r>
    </w:p>
    <w:p w14:paraId="64E233C9" w14:textId="0C4458CB" w:rsidR="009405D9" w:rsidRPr="00886DF2" w:rsidRDefault="00A55432" w:rsidP="00183488">
      <w:pPr>
        <w:spacing w:after="120"/>
        <w:ind w:left="1800" w:hanging="1440"/>
        <w:rPr>
          <w:rFonts w:ascii="Perpetua" w:hAnsi="Perpetua"/>
          <w:bCs/>
          <w:szCs w:val="24"/>
        </w:rPr>
      </w:pPr>
      <w:r w:rsidRPr="00886DF2">
        <w:rPr>
          <w:rFonts w:ascii="Perpetua" w:hAnsi="Perpetua"/>
          <w:bCs/>
          <w:szCs w:val="24"/>
        </w:rPr>
        <w:t>Directed Learning</w:t>
      </w:r>
    </w:p>
    <w:p w14:paraId="54E98C4C" w14:textId="3A8E2134" w:rsidR="009405D9" w:rsidRPr="00886DF2" w:rsidRDefault="0004462D" w:rsidP="00183488">
      <w:pPr>
        <w:spacing w:after="120"/>
        <w:ind w:left="2880" w:hanging="2160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Independent Study</w:t>
      </w:r>
      <w:r w:rsidR="009405D9" w:rsidRPr="00886DF2">
        <w:rPr>
          <w:rFonts w:ascii="Perpetua" w:hAnsi="Perpetua"/>
          <w:szCs w:val="24"/>
        </w:rPr>
        <w:t xml:space="preserve">, </w:t>
      </w:r>
      <w:r w:rsidRPr="00886DF2">
        <w:rPr>
          <w:rFonts w:ascii="Perpetua" w:hAnsi="Perpetua"/>
          <w:i/>
          <w:iCs/>
          <w:szCs w:val="24"/>
        </w:rPr>
        <w:t>Philosophy of Mind</w:t>
      </w:r>
      <w:r w:rsidR="009405D9" w:rsidRPr="00886DF2">
        <w:rPr>
          <w:rFonts w:ascii="Perpetua" w:hAnsi="Perpetua"/>
          <w:szCs w:val="24"/>
        </w:rPr>
        <w:t>, 202</w:t>
      </w:r>
      <w:r w:rsidRPr="00886DF2">
        <w:rPr>
          <w:rFonts w:ascii="Perpetua" w:hAnsi="Perpetua"/>
          <w:szCs w:val="24"/>
        </w:rPr>
        <w:t>4</w:t>
      </w:r>
      <w:r w:rsidR="00E54F90" w:rsidRPr="00886DF2">
        <w:rPr>
          <w:rFonts w:ascii="Perpetua" w:hAnsi="Perpetua"/>
          <w:szCs w:val="24"/>
        </w:rPr>
        <w:t xml:space="preserve"> (UCCS)</w:t>
      </w:r>
    </w:p>
    <w:p w14:paraId="1EB81721" w14:textId="1F1B340A" w:rsidR="009405D9" w:rsidRPr="00886DF2" w:rsidRDefault="0004462D" w:rsidP="35EEF0B7">
      <w:pPr>
        <w:spacing w:after="120"/>
        <w:ind w:left="2880" w:hanging="2160"/>
        <w:rPr>
          <w:rFonts w:ascii="Perpetua" w:hAnsi="Perpetua"/>
        </w:rPr>
      </w:pPr>
      <w:r w:rsidRPr="35EEF0B7">
        <w:rPr>
          <w:rFonts w:ascii="Perpetua" w:hAnsi="Perpetua"/>
        </w:rPr>
        <w:t>Independent Study</w:t>
      </w:r>
      <w:r w:rsidR="009405D9" w:rsidRPr="35EEF0B7">
        <w:rPr>
          <w:rFonts w:ascii="Perpetua" w:hAnsi="Perpetua"/>
        </w:rPr>
        <w:t xml:space="preserve">, </w:t>
      </w:r>
      <w:r w:rsidR="5A6347D8" w:rsidRPr="35EEF0B7">
        <w:rPr>
          <w:rFonts w:ascii="Perpetua" w:hAnsi="Perpetua"/>
          <w:i/>
          <w:iCs/>
        </w:rPr>
        <w:t>Di Ceglie</w:t>
      </w:r>
      <w:r w:rsidR="00B702DE" w:rsidRPr="35EEF0B7">
        <w:rPr>
          <w:rFonts w:ascii="Perpetua" w:hAnsi="Perpetua"/>
        </w:rPr>
        <w:t>, 2022</w:t>
      </w:r>
      <w:r w:rsidR="00A46823" w:rsidRPr="35EEF0B7">
        <w:rPr>
          <w:rFonts w:ascii="Perpetua" w:hAnsi="Perpetua"/>
        </w:rPr>
        <w:t xml:space="preserve"> (USAFA)</w:t>
      </w:r>
    </w:p>
    <w:p w14:paraId="4EBBC833" w14:textId="097C6E88" w:rsidR="00A55432" w:rsidRPr="00886DF2" w:rsidRDefault="005D03A1" w:rsidP="00183488">
      <w:pPr>
        <w:spacing w:after="120"/>
        <w:ind w:left="2880" w:hanging="2160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 xml:space="preserve">Senior Thesis </w:t>
      </w:r>
      <w:r w:rsidR="00E54F90" w:rsidRPr="00886DF2">
        <w:rPr>
          <w:rFonts w:ascii="Perpetua" w:hAnsi="Perpetua"/>
          <w:szCs w:val="24"/>
        </w:rPr>
        <w:t>Advisor/Reader, 2017-present (UCCS)</w:t>
      </w:r>
      <w:r w:rsidR="009405D9" w:rsidRPr="00886DF2">
        <w:rPr>
          <w:rFonts w:ascii="Perpetua" w:hAnsi="Perpetua"/>
          <w:szCs w:val="24"/>
        </w:rPr>
        <w:t xml:space="preserve"> </w:t>
      </w:r>
    </w:p>
    <w:p w14:paraId="2B5B132A" w14:textId="77777777" w:rsidR="00A55432" w:rsidRPr="00886DF2" w:rsidRDefault="00A55432" w:rsidP="00717FC7">
      <w:pPr>
        <w:spacing w:after="120"/>
        <w:ind w:left="1440" w:hanging="1440"/>
        <w:rPr>
          <w:rFonts w:ascii="Perpetua" w:hAnsi="Perpetua"/>
          <w:bCs/>
          <w:szCs w:val="24"/>
        </w:rPr>
      </w:pPr>
    </w:p>
    <w:p w14:paraId="00EBA66F" w14:textId="350F0923" w:rsidR="00A55432" w:rsidRPr="00886DF2" w:rsidRDefault="00055DBF" w:rsidP="00717FC7">
      <w:pPr>
        <w:spacing w:after="120"/>
        <w:ind w:left="1440" w:hanging="1440"/>
        <w:rPr>
          <w:rFonts w:ascii="Perpetua" w:hAnsi="Perpetua"/>
          <w:b/>
          <w:szCs w:val="24"/>
        </w:rPr>
      </w:pPr>
      <w:r w:rsidRPr="00886DF2">
        <w:rPr>
          <w:rFonts w:ascii="Perpetua" w:hAnsi="Perpetua"/>
          <w:b/>
          <w:szCs w:val="24"/>
        </w:rPr>
        <w:t>Service</w:t>
      </w:r>
    </w:p>
    <w:p w14:paraId="7C06C5E8" w14:textId="77777777" w:rsidR="00E02447" w:rsidRPr="00886DF2" w:rsidRDefault="00B643CE" w:rsidP="00A4199D">
      <w:pPr>
        <w:spacing w:after="120"/>
        <w:ind w:left="720" w:hanging="360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Member, Tenure Track Hiring Committee, UCCS Philosophy Department, 2017-2018</w:t>
      </w:r>
    </w:p>
    <w:p w14:paraId="5D357393" w14:textId="77777777" w:rsidR="00E02447" w:rsidRPr="00886DF2" w:rsidRDefault="001A2EE3" w:rsidP="00A4199D">
      <w:pPr>
        <w:spacing w:after="120"/>
        <w:ind w:left="720" w:hanging="360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 xml:space="preserve">Member, Online Critical Thinking </w:t>
      </w:r>
      <w:r w:rsidR="00E02447" w:rsidRPr="00886DF2">
        <w:rPr>
          <w:rFonts w:ascii="Perpetua" w:hAnsi="Perpetua"/>
          <w:szCs w:val="24"/>
        </w:rPr>
        <w:t>Curriculum Development Committee, UCCS Philosophy Department, 2016</w:t>
      </w:r>
    </w:p>
    <w:p w14:paraId="59312C9D" w14:textId="77777777" w:rsidR="00E02447" w:rsidRPr="00886DF2" w:rsidRDefault="00481FBB" w:rsidP="00A4199D">
      <w:pPr>
        <w:spacing w:after="120"/>
        <w:ind w:left="720" w:hanging="360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Chairperson, Philosophy in the Library, UCCS Philosophy Department, 2015-2016</w:t>
      </w:r>
    </w:p>
    <w:p w14:paraId="7A3A35D6" w14:textId="5F479BCF" w:rsidR="00481FBB" w:rsidRPr="00886DF2" w:rsidRDefault="00481FBB" w:rsidP="00A4199D">
      <w:pPr>
        <w:spacing w:after="120"/>
        <w:ind w:left="720" w:hanging="360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Chairperson, Department Book Club, UCCS Philosophy Department, 20</w:t>
      </w:r>
      <w:r w:rsidR="00BC56DE" w:rsidRPr="00886DF2">
        <w:rPr>
          <w:rFonts w:ascii="Perpetua" w:hAnsi="Perpetua"/>
          <w:szCs w:val="24"/>
        </w:rPr>
        <w:t>14-2015</w:t>
      </w:r>
    </w:p>
    <w:p w14:paraId="3665F819" w14:textId="1B94A001" w:rsidR="00A55432" w:rsidRPr="00886DF2" w:rsidRDefault="00A55432" w:rsidP="00717FC7">
      <w:pPr>
        <w:rPr>
          <w:rFonts w:ascii="Perpetua" w:hAnsi="Perpetua"/>
          <w:szCs w:val="24"/>
        </w:rPr>
      </w:pPr>
    </w:p>
    <w:p w14:paraId="40BD15A7" w14:textId="77777777" w:rsidR="00183488" w:rsidRPr="00886DF2" w:rsidRDefault="00183488">
      <w:pPr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br w:type="page"/>
      </w:r>
    </w:p>
    <w:p w14:paraId="018009DE" w14:textId="05A908A3" w:rsidR="00C14555" w:rsidRPr="00886DF2" w:rsidRDefault="00C14555" w:rsidP="00717FC7">
      <w:pPr>
        <w:spacing w:line="276" w:lineRule="auto"/>
        <w:rPr>
          <w:rFonts w:ascii="Perpetua" w:hAnsi="Perpetua"/>
          <w:b/>
          <w:bCs/>
          <w:szCs w:val="24"/>
        </w:rPr>
      </w:pPr>
      <w:r w:rsidRPr="00886DF2">
        <w:rPr>
          <w:rFonts w:ascii="Perpetua" w:hAnsi="Perpetua"/>
          <w:b/>
          <w:bCs/>
          <w:szCs w:val="24"/>
        </w:rPr>
        <w:lastRenderedPageBreak/>
        <w:t>References</w:t>
      </w:r>
    </w:p>
    <w:p w14:paraId="304F9BEF" w14:textId="77777777" w:rsidR="00183488" w:rsidRPr="00886DF2" w:rsidRDefault="00183488" w:rsidP="00717FC7">
      <w:pPr>
        <w:spacing w:line="276" w:lineRule="auto"/>
        <w:rPr>
          <w:rFonts w:ascii="Perpetua" w:hAnsi="Perpetua"/>
          <w:szCs w:val="24"/>
        </w:rPr>
      </w:pPr>
    </w:p>
    <w:p w14:paraId="0E3AF086" w14:textId="791DE222" w:rsidR="005B2C67" w:rsidRPr="00886DF2" w:rsidRDefault="005B2C67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Brigad</w:t>
      </w:r>
      <w:r w:rsidR="000F728F" w:rsidRPr="00886DF2">
        <w:rPr>
          <w:rFonts w:ascii="Perpetua" w:hAnsi="Perpetua"/>
          <w:szCs w:val="24"/>
        </w:rPr>
        <w:t xml:space="preserve">ier </w:t>
      </w:r>
      <w:r w:rsidRPr="00886DF2">
        <w:rPr>
          <w:rFonts w:ascii="Perpetua" w:hAnsi="Perpetua"/>
          <w:szCs w:val="24"/>
        </w:rPr>
        <w:t>General (Ret</w:t>
      </w:r>
      <w:r w:rsidR="005C0190" w:rsidRPr="00886DF2">
        <w:rPr>
          <w:rFonts w:ascii="Perpetua" w:hAnsi="Perpetua"/>
          <w:szCs w:val="24"/>
        </w:rPr>
        <w:t>) James Cook</w:t>
      </w:r>
    </w:p>
    <w:p w14:paraId="5AFEAD90" w14:textId="0F92DEC5" w:rsidR="00246C6A" w:rsidRPr="00886DF2" w:rsidRDefault="00246C6A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j</w:t>
      </w:r>
      <w:r w:rsidR="00AE5BF7" w:rsidRPr="00886DF2">
        <w:rPr>
          <w:rFonts w:ascii="Perpetua" w:hAnsi="Perpetua"/>
          <w:szCs w:val="24"/>
        </w:rPr>
        <w:t>asleocook@gmail.com</w:t>
      </w:r>
    </w:p>
    <w:p w14:paraId="78181BDD" w14:textId="1C834171" w:rsidR="000B43BE" w:rsidRDefault="000F0489" w:rsidP="00717FC7">
      <w:pPr>
        <w:spacing w:line="276" w:lineRule="auto"/>
        <w:rPr>
          <w:rFonts w:ascii="Perpetua" w:hAnsi="Perpetua"/>
          <w:szCs w:val="24"/>
        </w:rPr>
      </w:pPr>
      <w:r>
        <w:rPr>
          <w:rFonts w:ascii="Perpetua" w:hAnsi="Perpetua"/>
          <w:szCs w:val="24"/>
        </w:rPr>
        <w:t xml:space="preserve">Cell: 719-232-0823 </w:t>
      </w:r>
    </w:p>
    <w:p w14:paraId="27C594F4" w14:textId="77777777" w:rsidR="000F0489" w:rsidRPr="00886DF2" w:rsidRDefault="000F0489" w:rsidP="00717FC7">
      <w:pPr>
        <w:spacing w:line="276" w:lineRule="auto"/>
        <w:rPr>
          <w:rFonts w:ascii="Perpetua" w:hAnsi="Perpetua"/>
          <w:szCs w:val="24"/>
        </w:rPr>
      </w:pPr>
    </w:p>
    <w:p w14:paraId="6E163AE8" w14:textId="1078D95A" w:rsidR="00A33B56" w:rsidRPr="00886DF2" w:rsidRDefault="00A46A10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Dr. Jeff</w:t>
      </w:r>
      <w:r w:rsidR="00051344" w:rsidRPr="00886DF2">
        <w:rPr>
          <w:rFonts w:ascii="Perpetua" w:hAnsi="Perpetua"/>
          <w:szCs w:val="24"/>
        </w:rPr>
        <w:t>rey Scholes</w:t>
      </w:r>
    </w:p>
    <w:p w14:paraId="500D86E2" w14:textId="07370480" w:rsidR="00F77B47" w:rsidRPr="00886DF2" w:rsidRDefault="00F77B47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Department of Philosophy</w:t>
      </w:r>
    </w:p>
    <w:p w14:paraId="74FECF04" w14:textId="64B45BD1" w:rsidR="00F77B47" w:rsidRPr="00886DF2" w:rsidRDefault="00F77B47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 xml:space="preserve">University of Colorado </w:t>
      </w:r>
      <w:proofErr w:type="spellStart"/>
      <w:r w:rsidRPr="00886DF2">
        <w:rPr>
          <w:rFonts w:ascii="Perpetua" w:hAnsi="Perpetua"/>
          <w:szCs w:val="24"/>
        </w:rPr>
        <w:t>Colorado</w:t>
      </w:r>
      <w:proofErr w:type="spellEnd"/>
      <w:r w:rsidRPr="00886DF2">
        <w:rPr>
          <w:rFonts w:ascii="Perpetua" w:hAnsi="Perpetua"/>
          <w:szCs w:val="24"/>
        </w:rPr>
        <w:t xml:space="preserve"> Springs</w:t>
      </w:r>
    </w:p>
    <w:p w14:paraId="0741E2B7" w14:textId="76335F67" w:rsidR="00F77B47" w:rsidRPr="00886DF2" w:rsidRDefault="00F77B47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1420 Austin Bluffs Parkway</w:t>
      </w:r>
    </w:p>
    <w:p w14:paraId="78BB9D91" w14:textId="2BDFE3A3" w:rsidR="005B2C67" w:rsidRPr="00886DF2" w:rsidRDefault="005B2C67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Colorado Springs, CO 80918</w:t>
      </w:r>
    </w:p>
    <w:p w14:paraId="5B1EBAC7" w14:textId="472CA960" w:rsidR="00051344" w:rsidRPr="00886DF2" w:rsidRDefault="00051344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jscholes@uccs.edu</w:t>
      </w:r>
    </w:p>
    <w:p w14:paraId="0D2B9B32" w14:textId="078D4373" w:rsidR="00A46A10" w:rsidRPr="00886DF2" w:rsidRDefault="00A46A10" w:rsidP="00717FC7">
      <w:pPr>
        <w:spacing w:line="276" w:lineRule="auto"/>
        <w:rPr>
          <w:rFonts w:ascii="Perpetua" w:hAnsi="Perpetua"/>
          <w:szCs w:val="24"/>
        </w:rPr>
      </w:pPr>
    </w:p>
    <w:p w14:paraId="47CD4C3E" w14:textId="176A9474" w:rsidR="00591AA7" w:rsidRPr="00886DF2" w:rsidRDefault="00591AA7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Dr. Sonja Tanner</w:t>
      </w:r>
    </w:p>
    <w:p w14:paraId="29F2C875" w14:textId="6ECDF20A" w:rsidR="00591AA7" w:rsidRPr="00886DF2" w:rsidRDefault="00591AA7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Department of Philosophy</w:t>
      </w:r>
    </w:p>
    <w:p w14:paraId="6200F37D" w14:textId="6DCB69E8" w:rsidR="00591AA7" w:rsidRPr="00886DF2" w:rsidRDefault="00591AA7" w:rsidP="00717FC7">
      <w:pPr>
        <w:spacing w:line="276" w:lineRule="auto"/>
        <w:ind w:right="-450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 xml:space="preserve">University of Colorado </w:t>
      </w:r>
      <w:proofErr w:type="spellStart"/>
      <w:r w:rsidRPr="00886DF2">
        <w:rPr>
          <w:rFonts w:ascii="Perpetua" w:hAnsi="Perpetua"/>
          <w:szCs w:val="24"/>
        </w:rPr>
        <w:t>Colorado</w:t>
      </w:r>
      <w:proofErr w:type="spellEnd"/>
      <w:r w:rsidRPr="00886DF2">
        <w:rPr>
          <w:rFonts w:ascii="Perpetua" w:hAnsi="Perpetua"/>
          <w:szCs w:val="24"/>
        </w:rPr>
        <w:t xml:space="preserve"> Springs</w:t>
      </w:r>
    </w:p>
    <w:p w14:paraId="5989EB15" w14:textId="2FAAE849" w:rsidR="00591AA7" w:rsidRPr="00886DF2" w:rsidRDefault="00591AA7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1420 Austin Bluffs Parkway</w:t>
      </w:r>
    </w:p>
    <w:p w14:paraId="48E3A17A" w14:textId="4A9E0DDD" w:rsidR="00591AA7" w:rsidRPr="00886DF2" w:rsidRDefault="00591AA7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 xml:space="preserve">Colorado Springs, CO 80918 </w:t>
      </w:r>
    </w:p>
    <w:p w14:paraId="5FB690FF" w14:textId="2C86ACDB" w:rsidR="00591AA7" w:rsidRPr="00886DF2" w:rsidRDefault="00591AA7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stanner@uccs.edu</w:t>
      </w:r>
    </w:p>
    <w:p w14:paraId="70B0C047" w14:textId="77777777" w:rsidR="00591AA7" w:rsidRPr="00886DF2" w:rsidRDefault="0073714E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ab/>
      </w:r>
    </w:p>
    <w:p w14:paraId="588CF730" w14:textId="45A211AB" w:rsidR="00AA3384" w:rsidRPr="00886DF2" w:rsidRDefault="00515BE9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 xml:space="preserve">Dr. </w:t>
      </w:r>
      <w:r w:rsidR="001D09B3" w:rsidRPr="00886DF2">
        <w:rPr>
          <w:rFonts w:ascii="Perpetua" w:hAnsi="Perpetua"/>
          <w:szCs w:val="24"/>
        </w:rPr>
        <w:t>Thomas Flint</w:t>
      </w:r>
    </w:p>
    <w:p w14:paraId="32F3D9AF" w14:textId="758CAB3A" w:rsidR="006D2291" w:rsidRPr="00886DF2" w:rsidRDefault="006D2291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Department of Philosophy</w:t>
      </w:r>
    </w:p>
    <w:p w14:paraId="4FF2E1F8" w14:textId="3091D5AB" w:rsidR="006D2291" w:rsidRPr="00886DF2" w:rsidRDefault="006D2291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100 Malloy Hall</w:t>
      </w:r>
    </w:p>
    <w:p w14:paraId="5E91B780" w14:textId="65BED5DD" w:rsidR="006D2291" w:rsidRPr="00886DF2" w:rsidRDefault="006D2291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Notre Dame, IN 46556-4619</w:t>
      </w:r>
    </w:p>
    <w:p w14:paraId="7494A31B" w14:textId="651F69D5" w:rsidR="00ED7E0D" w:rsidRPr="00886DF2" w:rsidRDefault="00ED7E0D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flint.1@nd.edu</w:t>
      </w:r>
    </w:p>
    <w:p w14:paraId="3E313CBF" w14:textId="77777777" w:rsidR="00E70360" w:rsidRPr="00886DF2" w:rsidRDefault="00E70360" w:rsidP="00717FC7">
      <w:pPr>
        <w:spacing w:line="276" w:lineRule="auto"/>
        <w:rPr>
          <w:rFonts w:ascii="Perpetua" w:hAnsi="Perpetua"/>
          <w:szCs w:val="24"/>
        </w:rPr>
      </w:pPr>
    </w:p>
    <w:p w14:paraId="45529D26" w14:textId="012BF576" w:rsidR="00E70360" w:rsidRPr="00886DF2" w:rsidRDefault="00E70360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Dr. Robert Audi</w:t>
      </w:r>
    </w:p>
    <w:p w14:paraId="0D638C08" w14:textId="0E74649F" w:rsidR="00E70360" w:rsidRPr="00886DF2" w:rsidRDefault="00E70360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Department of Philosophy</w:t>
      </w:r>
    </w:p>
    <w:p w14:paraId="3EFFBE7C" w14:textId="2244D672" w:rsidR="00E70360" w:rsidRPr="00886DF2" w:rsidRDefault="00E70360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100 Malloy Hall</w:t>
      </w:r>
    </w:p>
    <w:p w14:paraId="743B81FF" w14:textId="591464B9" w:rsidR="00E70360" w:rsidRPr="00886DF2" w:rsidRDefault="00E70360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Notre Dame, IN 46556-4619</w:t>
      </w:r>
    </w:p>
    <w:p w14:paraId="29F70382" w14:textId="7E68FBDF" w:rsidR="00E70360" w:rsidRPr="00886DF2" w:rsidRDefault="00E70360" w:rsidP="00717FC7">
      <w:pPr>
        <w:spacing w:line="276" w:lineRule="auto"/>
        <w:rPr>
          <w:rFonts w:ascii="Perpetua" w:hAnsi="Perpetua"/>
          <w:szCs w:val="24"/>
        </w:rPr>
      </w:pPr>
      <w:r w:rsidRPr="00886DF2">
        <w:rPr>
          <w:rFonts w:ascii="Perpetua" w:hAnsi="Perpetua"/>
          <w:szCs w:val="24"/>
        </w:rPr>
        <w:t>audi.1@nd.edu</w:t>
      </w:r>
    </w:p>
    <w:p w14:paraId="20D27802" w14:textId="77777777" w:rsidR="00E70360" w:rsidRPr="00886DF2" w:rsidRDefault="00E70360" w:rsidP="00717FC7">
      <w:pPr>
        <w:spacing w:line="276" w:lineRule="auto"/>
        <w:rPr>
          <w:rFonts w:ascii="Perpetua" w:hAnsi="Perpetua"/>
          <w:szCs w:val="24"/>
        </w:rPr>
      </w:pPr>
    </w:p>
    <w:sectPr w:rsidR="00E70360" w:rsidRPr="00886DF2" w:rsidSect="00212E9F">
      <w:footerReference w:type="default" r:id="rId7"/>
      <w:footerReference w:type="first" r:id="rId8"/>
      <w:type w:val="continuous"/>
      <w:pgSz w:w="12240" w:h="15840" w:code="1"/>
      <w:pgMar w:top="1080" w:right="1440" w:bottom="1080" w:left="1440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E5F6" w14:textId="77777777" w:rsidR="004B0A42" w:rsidRDefault="004B0A42">
      <w:r>
        <w:separator/>
      </w:r>
    </w:p>
  </w:endnote>
  <w:endnote w:type="continuationSeparator" w:id="0">
    <w:p w14:paraId="78B8C466" w14:textId="77777777" w:rsidR="004B0A42" w:rsidRDefault="004B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445230"/>
      <w:docPartObj>
        <w:docPartGallery w:val="Page Numbers (Bottom of Page)"/>
        <w:docPartUnique/>
      </w:docPartObj>
    </w:sdtPr>
    <w:sdtEndPr>
      <w:rPr>
        <w:rFonts w:ascii="Perpetua" w:hAnsi="Perpetua"/>
        <w:noProof/>
        <w:sz w:val="18"/>
        <w:szCs w:val="18"/>
      </w:rPr>
    </w:sdtEndPr>
    <w:sdtContent>
      <w:p w14:paraId="089BD216" w14:textId="5CB2B43C" w:rsidR="00887DF5" w:rsidRPr="00887DF5" w:rsidRDefault="00887DF5">
        <w:pPr>
          <w:pStyle w:val="Footer"/>
          <w:jc w:val="center"/>
          <w:rPr>
            <w:rFonts w:ascii="Perpetua" w:hAnsi="Perpetua"/>
            <w:sz w:val="18"/>
            <w:szCs w:val="18"/>
          </w:rPr>
        </w:pPr>
        <w:r w:rsidRPr="00887DF5">
          <w:rPr>
            <w:rFonts w:ascii="Perpetua" w:hAnsi="Perpetua"/>
            <w:sz w:val="18"/>
            <w:szCs w:val="18"/>
          </w:rPr>
          <w:fldChar w:fldCharType="begin"/>
        </w:r>
        <w:r w:rsidRPr="00887DF5">
          <w:rPr>
            <w:rFonts w:ascii="Perpetua" w:hAnsi="Perpetua"/>
            <w:sz w:val="18"/>
            <w:szCs w:val="18"/>
          </w:rPr>
          <w:instrText xml:space="preserve"> PAGE   \* MERGEFORMAT </w:instrText>
        </w:r>
        <w:r w:rsidRPr="00887DF5">
          <w:rPr>
            <w:rFonts w:ascii="Perpetua" w:hAnsi="Perpetua"/>
            <w:sz w:val="18"/>
            <w:szCs w:val="18"/>
          </w:rPr>
          <w:fldChar w:fldCharType="separate"/>
        </w:r>
        <w:r w:rsidRPr="00887DF5">
          <w:rPr>
            <w:rFonts w:ascii="Perpetua" w:hAnsi="Perpetua"/>
            <w:noProof/>
            <w:sz w:val="18"/>
            <w:szCs w:val="18"/>
          </w:rPr>
          <w:t>2</w:t>
        </w:r>
        <w:r w:rsidRPr="00887DF5">
          <w:rPr>
            <w:rFonts w:ascii="Perpetua" w:hAnsi="Perpetua"/>
            <w:noProof/>
            <w:sz w:val="18"/>
            <w:szCs w:val="18"/>
          </w:rPr>
          <w:fldChar w:fldCharType="end"/>
        </w:r>
      </w:p>
    </w:sdtContent>
  </w:sdt>
  <w:p w14:paraId="487A6472" w14:textId="77777777" w:rsidR="00887DF5" w:rsidRDefault="00887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848969"/>
      <w:docPartObj>
        <w:docPartGallery w:val="Page Numbers (Bottom of Page)"/>
        <w:docPartUnique/>
      </w:docPartObj>
    </w:sdtPr>
    <w:sdtEndPr>
      <w:rPr>
        <w:rFonts w:ascii="Perpetua" w:hAnsi="Perpetua"/>
        <w:noProof/>
        <w:sz w:val="18"/>
        <w:szCs w:val="18"/>
      </w:rPr>
    </w:sdtEndPr>
    <w:sdtContent>
      <w:p w14:paraId="57732BEF" w14:textId="32F72566" w:rsidR="0022071F" w:rsidRPr="0022071F" w:rsidRDefault="0022071F">
        <w:pPr>
          <w:pStyle w:val="Footer"/>
          <w:jc w:val="center"/>
          <w:rPr>
            <w:rFonts w:ascii="Perpetua" w:hAnsi="Perpetua"/>
            <w:sz w:val="18"/>
            <w:szCs w:val="18"/>
          </w:rPr>
        </w:pPr>
        <w:r w:rsidRPr="0022071F">
          <w:rPr>
            <w:rFonts w:ascii="Perpetua" w:hAnsi="Perpetua"/>
            <w:sz w:val="18"/>
            <w:szCs w:val="18"/>
          </w:rPr>
          <w:fldChar w:fldCharType="begin"/>
        </w:r>
        <w:r w:rsidRPr="0022071F">
          <w:rPr>
            <w:rFonts w:ascii="Perpetua" w:hAnsi="Perpetua"/>
            <w:sz w:val="18"/>
            <w:szCs w:val="18"/>
          </w:rPr>
          <w:instrText xml:space="preserve"> PAGE   \* MERGEFORMAT </w:instrText>
        </w:r>
        <w:r w:rsidRPr="0022071F">
          <w:rPr>
            <w:rFonts w:ascii="Perpetua" w:hAnsi="Perpetua"/>
            <w:sz w:val="18"/>
            <w:szCs w:val="18"/>
          </w:rPr>
          <w:fldChar w:fldCharType="separate"/>
        </w:r>
        <w:r w:rsidRPr="0022071F">
          <w:rPr>
            <w:rFonts w:ascii="Perpetua" w:hAnsi="Perpetua"/>
            <w:noProof/>
            <w:sz w:val="18"/>
            <w:szCs w:val="18"/>
          </w:rPr>
          <w:t>2</w:t>
        </w:r>
        <w:r w:rsidRPr="0022071F">
          <w:rPr>
            <w:rFonts w:ascii="Perpetua" w:hAnsi="Perpetua"/>
            <w:noProof/>
            <w:sz w:val="18"/>
            <w:szCs w:val="18"/>
          </w:rPr>
          <w:fldChar w:fldCharType="end"/>
        </w:r>
      </w:p>
    </w:sdtContent>
  </w:sdt>
  <w:p w14:paraId="6A4AED01" w14:textId="77777777" w:rsidR="0022071F" w:rsidRDefault="00220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12EC" w14:textId="77777777" w:rsidR="004B0A42" w:rsidRDefault="004B0A42">
      <w:r>
        <w:separator/>
      </w:r>
    </w:p>
  </w:footnote>
  <w:footnote w:type="continuationSeparator" w:id="0">
    <w:p w14:paraId="55192E00" w14:textId="77777777" w:rsidR="004B0A42" w:rsidRDefault="004B0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53103"/>
    <w:multiLevelType w:val="hybridMultilevel"/>
    <w:tmpl w:val="F6A00C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672B9"/>
    <w:multiLevelType w:val="hybridMultilevel"/>
    <w:tmpl w:val="66425A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620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BC39A8"/>
    <w:multiLevelType w:val="hybridMultilevel"/>
    <w:tmpl w:val="3AB814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36344A"/>
    <w:multiLevelType w:val="hybridMultilevel"/>
    <w:tmpl w:val="66425A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2B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245558"/>
    <w:multiLevelType w:val="hybridMultilevel"/>
    <w:tmpl w:val="A82E5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D17D77"/>
    <w:multiLevelType w:val="hybridMultilevel"/>
    <w:tmpl w:val="182E18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585F22"/>
    <w:multiLevelType w:val="hybridMultilevel"/>
    <w:tmpl w:val="C2605C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3868DF"/>
    <w:multiLevelType w:val="hybridMultilevel"/>
    <w:tmpl w:val="E06AB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60969232">
    <w:abstractNumId w:val="5"/>
  </w:num>
  <w:num w:numId="2" w16cid:durableId="2097286713">
    <w:abstractNumId w:val="2"/>
  </w:num>
  <w:num w:numId="3" w16cid:durableId="1929070925">
    <w:abstractNumId w:val="10"/>
  </w:num>
  <w:num w:numId="4" w16cid:durableId="1399939371">
    <w:abstractNumId w:val="4"/>
  </w:num>
  <w:num w:numId="5" w16cid:durableId="1144470141">
    <w:abstractNumId w:val="9"/>
  </w:num>
  <w:num w:numId="6" w16cid:durableId="704673116">
    <w:abstractNumId w:val="7"/>
  </w:num>
  <w:num w:numId="7" w16cid:durableId="4412195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02" w:hanging="360"/>
        </w:pPr>
        <w:rPr>
          <w:rFonts w:ascii="Symbol" w:hAnsi="Symbol" w:hint="default"/>
        </w:rPr>
      </w:lvl>
    </w:lvlOverride>
  </w:num>
  <w:num w:numId="8" w16cid:durableId="431164970">
    <w:abstractNumId w:val="6"/>
  </w:num>
  <w:num w:numId="9" w16cid:durableId="1551185780">
    <w:abstractNumId w:val="1"/>
  </w:num>
  <w:num w:numId="10" w16cid:durableId="1913616003">
    <w:abstractNumId w:val="8"/>
  </w:num>
  <w:num w:numId="11" w16cid:durableId="1138186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oNotDisplayPageBoundaries/>
  <w:embedSystemFont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84"/>
    <w:rsid w:val="00001659"/>
    <w:rsid w:val="00003564"/>
    <w:rsid w:val="0000634D"/>
    <w:rsid w:val="00011E41"/>
    <w:rsid w:val="000121FA"/>
    <w:rsid w:val="000169B5"/>
    <w:rsid w:val="000247D2"/>
    <w:rsid w:val="00025C6D"/>
    <w:rsid w:val="000270D3"/>
    <w:rsid w:val="00027118"/>
    <w:rsid w:val="00032A45"/>
    <w:rsid w:val="0004389A"/>
    <w:rsid w:val="0004462D"/>
    <w:rsid w:val="00050532"/>
    <w:rsid w:val="00051344"/>
    <w:rsid w:val="00055DBF"/>
    <w:rsid w:val="000633CC"/>
    <w:rsid w:val="00066E65"/>
    <w:rsid w:val="000720FA"/>
    <w:rsid w:val="000838BD"/>
    <w:rsid w:val="00085F4E"/>
    <w:rsid w:val="0009116A"/>
    <w:rsid w:val="00093C0B"/>
    <w:rsid w:val="00094B81"/>
    <w:rsid w:val="00097AEC"/>
    <w:rsid w:val="000A3A86"/>
    <w:rsid w:val="000A48E0"/>
    <w:rsid w:val="000A4E49"/>
    <w:rsid w:val="000B3242"/>
    <w:rsid w:val="000B43BE"/>
    <w:rsid w:val="000C2114"/>
    <w:rsid w:val="000D50A0"/>
    <w:rsid w:val="000E22BA"/>
    <w:rsid w:val="000E4704"/>
    <w:rsid w:val="000F047E"/>
    <w:rsid w:val="000F0489"/>
    <w:rsid w:val="000F3C95"/>
    <w:rsid w:val="000F5E1B"/>
    <w:rsid w:val="000F728F"/>
    <w:rsid w:val="000F7C62"/>
    <w:rsid w:val="00101844"/>
    <w:rsid w:val="00102E0B"/>
    <w:rsid w:val="00102F8E"/>
    <w:rsid w:val="00103B57"/>
    <w:rsid w:val="00103BA6"/>
    <w:rsid w:val="00111086"/>
    <w:rsid w:val="00120DC6"/>
    <w:rsid w:val="00122C8B"/>
    <w:rsid w:val="0012752F"/>
    <w:rsid w:val="00131FB4"/>
    <w:rsid w:val="001327AE"/>
    <w:rsid w:val="00140107"/>
    <w:rsid w:val="001408AD"/>
    <w:rsid w:val="0014254A"/>
    <w:rsid w:val="0014477F"/>
    <w:rsid w:val="00145708"/>
    <w:rsid w:val="001525DB"/>
    <w:rsid w:val="00155A14"/>
    <w:rsid w:val="00157B96"/>
    <w:rsid w:val="00160B42"/>
    <w:rsid w:val="00164C13"/>
    <w:rsid w:val="0017674A"/>
    <w:rsid w:val="001830FA"/>
    <w:rsid w:val="00183488"/>
    <w:rsid w:val="001845C8"/>
    <w:rsid w:val="00192524"/>
    <w:rsid w:val="00195045"/>
    <w:rsid w:val="001A2EE3"/>
    <w:rsid w:val="001A4752"/>
    <w:rsid w:val="001B7EEA"/>
    <w:rsid w:val="001C0B42"/>
    <w:rsid w:val="001C4629"/>
    <w:rsid w:val="001C6871"/>
    <w:rsid w:val="001D09B3"/>
    <w:rsid w:val="001D3DB5"/>
    <w:rsid w:val="001E5D8F"/>
    <w:rsid w:val="001E67AA"/>
    <w:rsid w:val="002050BC"/>
    <w:rsid w:val="002065B3"/>
    <w:rsid w:val="002076AB"/>
    <w:rsid w:val="00210C81"/>
    <w:rsid w:val="00210E40"/>
    <w:rsid w:val="00212D45"/>
    <w:rsid w:val="00212E9F"/>
    <w:rsid w:val="002153D2"/>
    <w:rsid w:val="002205D3"/>
    <w:rsid w:val="0022071F"/>
    <w:rsid w:val="002234E7"/>
    <w:rsid w:val="0022406E"/>
    <w:rsid w:val="00224460"/>
    <w:rsid w:val="00235476"/>
    <w:rsid w:val="00236209"/>
    <w:rsid w:val="00236361"/>
    <w:rsid w:val="002372D4"/>
    <w:rsid w:val="00244AAF"/>
    <w:rsid w:val="00246C6A"/>
    <w:rsid w:val="00250E7C"/>
    <w:rsid w:val="00282063"/>
    <w:rsid w:val="002844A6"/>
    <w:rsid w:val="00290453"/>
    <w:rsid w:val="002A0978"/>
    <w:rsid w:val="002A31E7"/>
    <w:rsid w:val="002A6233"/>
    <w:rsid w:val="002B7285"/>
    <w:rsid w:val="002C0F30"/>
    <w:rsid w:val="002C2F89"/>
    <w:rsid w:val="002D32F7"/>
    <w:rsid w:val="002D5D44"/>
    <w:rsid w:val="002E0E2C"/>
    <w:rsid w:val="002E567D"/>
    <w:rsid w:val="002E6C2E"/>
    <w:rsid w:val="002E6D22"/>
    <w:rsid w:val="002F5206"/>
    <w:rsid w:val="00313C5F"/>
    <w:rsid w:val="00320265"/>
    <w:rsid w:val="0032170A"/>
    <w:rsid w:val="003234A9"/>
    <w:rsid w:val="00324592"/>
    <w:rsid w:val="00341E5C"/>
    <w:rsid w:val="00351FAF"/>
    <w:rsid w:val="00354871"/>
    <w:rsid w:val="00355F21"/>
    <w:rsid w:val="00355FFF"/>
    <w:rsid w:val="00357FA6"/>
    <w:rsid w:val="00360CCB"/>
    <w:rsid w:val="00363037"/>
    <w:rsid w:val="0038121F"/>
    <w:rsid w:val="00390E1A"/>
    <w:rsid w:val="00394B6A"/>
    <w:rsid w:val="0039603A"/>
    <w:rsid w:val="00397765"/>
    <w:rsid w:val="00397AF7"/>
    <w:rsid w:val="003A35FF"/>
    <w:rsid w:val="003A50A8"/>
    <w:rsid w:val="003B157B"/>
    <w:rsid w:val="003B41CB"/>
    <w:rsid w:val="003B7BDE"/>
    <w:rsid w:val="003C05F4"/>
    <w:rsid w:val="003C5D68"/>
    <w:rsid w:val="003C72A8"/>
    <w:rsid w:val="003D12C9"/>
    <w:rsid w:val="003D344E"/>
    <w:rsid w:val="003D4DC5"/>
    <w:rsid w:val="003D5C05"/>
    <w:rsid w:val="003D7B7C"/>
    <w:rsid w:val="003E22BF"/>
    <w:rsid w:val="003E6FD9"/>
    <w:rsid w:val="0040593A"/>
    <w:rsid w:val="004070ED"/>
    <w:rsid w:val="0041060D"/>
    <w:rsid w:val="00411AF3"/>
    <w:rsid w:val="0041617A"/>
    <w:rsid w:val="00416539"/>
    <w:rsid w:val="00426C6E"/>
    <w:rsid w:val="00433453"/>
    <w:rsid w:val="004435FF"/>
    <w:rsid w:val="00444678"/>
    <w:rsid w:val="0045313A"/>
    <w:rsid w:val="00453636"/>
    <w:rsid w:val="0046067F"/>
    <w:rsid w:val="00470172"/>
    <w:rsid w:val="00473E47"/>
    <w:rsid w:val="0047402D"/>
    <w:rsid w:val="00480E04"/>
    <w:rsid w:val="00481FBB"/>
    <w:rsid w:val="00484EBC"/>
    <w:rsid w:val="004851A1"/>
    <w:rsid w:val="00486DA7"/>
    <w:rsid w:val="0049342F"/>
    <w:rsid w:val="00493EE6"/>
    <w:rsid w:val="004946A4"/>
    <w:rsid w:val="004A1CA9"/>
    <w:rsid w:val="004A6550"/>
    <w:rsid w:val="004A79F0"/>
    <w:rsid w:val="004B0A42"/>
    <w:rsid w:val="004B5DCA"/>
    <w:rsid w:val="004B658F"/>
    <w:rsid w:val="004B7B04"/>
    <w:rsid w:val="004C5E11"/>
    <w:rsid w:val="004C6FBD"/>
    <w:rsid w:val="004D4402"/>
    <w:rsid w:val="004D47D9"/>
    <w:rsid w:val="004D6120"/>
    <w:rsid w:val="004D61FB"/>
    <w:rsid w:val="004E2CC3"/>
    <w:rsid w:val="004E51DA"/>
    <w:rsid w:val="004E6556"/>
    <w:rsid w:val="004F0624"/>
    <w:rsid w:val="004F3F0B"/>
    <w:rsid w:val="004F43F5"/>
    <w:rsid w:val="004F781E"/>
    <w:rsid w:val="005008B5"/>
    <w:rsid w:val="00515BE9"/>
    <w:rsid w:val="00526AD5"/>
    <w:rsid w:val="00531251"/>
    <w:rsid w:val="00532033"/>
    <w:rsid w:val="005373B8"/>
    <w:rsid w:val="0054645F"/>
    <w:rsid w:val="005537AB"/>
    <w:rsid w:val="00555145"/>
    <w:rsid w:val="005611B3"/>
    <w:rsid w:val="0056148A"/>
    <w:rsid w:val="00564B08"/>
    <w:rsid w:val="00566E87"/>
    <w:rsid w:val="00570CBE"/>
    <w:rsid w:val="00575F5C"/>
    <w:rsid w:val="005864B7"/>
    <w:rsid w:val="00591AA7"/>
    <w:rsid w:val="00594723"/>
    <w:rsid w:val="00596706"/>
    <w:rsid w:val="005A42DB"/>
    <w:rsid w:val="005A4518"/>
    <w:rsid w:val="005A4B37"/>
    <w:rsid w:val="005B2C67"/>
    <w:rsid w:val="005B3218"/>
    <w:rsid w:val="005B32E0"/>
    <w:rsid w:val="005B39E6"/>
    <w:rsid w:val="005B49B3"/>
    <w:rsid w:val="005B586E"/>
    <w:rsid w:val="005C0190"/>
    <w:rsid w:val="005C087C"/>
    <w:rsid w:val="005C279A"/>
    <w:rsid w:val="005C4DE3"/>
    <w:rsid w:val="005D03A1"/>
    <w:rsid w:val="005D1740"/>
    <w:rsid w:val="005D5B45"/>
    <w:rsid w:val="005D61AE"/>
    <w:rsid w:val="005E52C9"/>
    <w:rsid w:val="005E5DF6"/>
    <w:rsid w:val="005E70CF"/>
    <w:rsid w:val="005F06AF"/>
    <w:rsid w:val="005F250C"/>
    <w:rsid w:val="0060037B"/>
    <w:rsid w:val="006125B2"/>
    <w:rsid w:val="00617023"/>
    <w:rsid w:val="00620620"/>
    <w:rsid w:val="00620755"/>
    <w:rsid w:val="00624D0A"/>
    <w:rsid w:val="00625AB4"/>
    <w:rsid w:val="00640313"/>
    <w:rsid w:val="00643412"/>
    <w:rsid w:val="00647696"/>
    <w:rsid w:val="00654696"/>
    <w:rsid w:val="00666363"/>
    <w:rsid w:val="00670094"/>
    <w:rsid w:val="0067415C"/>
    <w:rsid w:val="00674C7E"/>
    <w:rsid w:val="00684CF2"/>
    <w:rsid w:val="00690069"/>
    <w:rsid w:val="00691B3B"/>
    <w:rsid w:val="00692964"/>
    <w:rsid w:val="006B5147"/>
    <w:rsid w:val="006C77C6"/>
    <w:rsid w:val="006D0371"/>
    <w:rsid w:val="006D0BC8"/>
    <w:rsid w:val="006D2291"/>
    <w:rsid w:val="006D2E0D"/>
    <w:rsid w:val="006D3445"/>
    <w:rsid w:val="006D649E"/>
    <w:rsid w:val="006E00AE"/>
    <w:rsid w:val="006E0C46"/>
    <w:rsid w:val="006E70DA"/>
    <w:rsid w:val="006E7F99"/>
    <w:rsid w:val="006F1094"/>
    <w:rsid w:val="0070259B"/>
    <w:rsid w:val="00706C1C"/>
    <w:rsid w:val="007078C1"/>
    <w:rsid w:val="00711140"/>
    <w:rsid w:val="00713297"/>
    <w:rsid w:val="007151E7"/>
    <w:rsid w:val="00715606"/>
    <w:rsid w:val="00715620"/>
    <w:rsid w:val="007166E1"/>
    <w:rsid w:val="00717DEC"/>
    <w:rsid w:val="00717FC7"/>
    <w:rsid w:val="00730167"/>
    <w:rsid w:val="007353EF"/>
    <w:rsid w:val="0073714E"/>
    <w:rsid w:val="00742148"/>
    <w:rsid w:val="007453A5"/>
    <w:rsid w:val="00746DB8"/>
    <w:rsid w:val="00752B72"/>
    <w:rsid w:val="00753834"/>
    <w:rsid w:val="00753E29"/>
    <w:rsid w:val="00753F58"/>
    <w:rsid w:val="00756B36"/>
    <w:rsid w:val="00760F39"/>
    <w:rsid w:val="0076238B"/>
    <w:rsid w:val="00762753"/>
    <w:rsid w:val="00765BE8"/>
    <w:rsid w:val="00767D84"/>
    <w:rsid w:val="00770469"/>
    <w:rsid w:val="007707E7"/>
    <w:rsid w:val="0078704C"/>
    <w:rsid w:val="00790DE8"/>
    <w:rsid w:val="00795D4B"/>
    <w:rsid w:val="007A0FED"/>
    <w:rsid w:val="007A177C"/>
    <w:rsid w:val="007A1AB5"/>
    <w:rsid w:val="007A23A9"/>
    <w:rsid w:val="007B1793"/>
    <w:rsid w:val="007B5316"/>
    <w:rsid w:val="007C2882"/>
    <w:rsid w:val="007C6840"/>
    <w:rsid w:val="007D2B14"/>
    <w:rsid w:val="007E671F"/>
    <w:rsid w:val="0080398E"/>
    <w:rsid w:val="00804334"/>
    <w:rsid w:val="0081335D"/>
    <w:rsid w:val="00815052"/>
    <w:rsid w:val="0081776B"/>
    <w:rsid w:val="00831EEA"/>
    <w:rsid w:val="00833FCC"/>
    <w:rsid w:val="008351A6"/>
    <w:rsid w:val="008403A7"/>
    <w:rsid w:val="00840A49"/>
    <w:rsid w:val="0084755A"/>
    <w:rsid w:val="0085740A"/>
    <w:rsid w:val="008578C8"/>
    <w:rsid w:val="00860279"/>
    <w:rsid w:val="0086134E"/>
    <w:rsid w:val="00863BD0"/>
    <w:rsid w:val="008674E4"/>
    <w:rsid w:val="0087313C"/>
    <w:rsid w:val="0087343D"/>
    <w:rsid w:val="00880D6D"/>
    <w:rsid w:val="00883B1F"/>
    <w:rsid w:val="00884B68"/>
    <w:rsid w:val="00886649"/>
    <w:rsid w:val="00886DF2"/>
    <w:rsid w:val="00887DF5"/>
    <w:rsid w:val="008908A6"/>
    <w:rsid w:val="008924BD"/>
    <w:rsid w:val="008A0B8E"/>
    <w:rsid w:val="008A2E7D"/>
    <w:rsid w:val="008A3385"/>
    <w:rsid w:val="008A4149"/>
    <w:rsid w:val="008A67E2"/>
    <w:rsid w:val="008A7C58"/>
    <w:rsid w:val="008B1DDB"/>
    <w:rsid w:val="008B31A0"/>
    <w:rsid w:val="008C2053"/>
    <w:rsid w:val="008C2E59"/>
    <w:rsid w:val="008C719B"/>
    <w:rsid w:val="008D08DF"/>
    <w:rsid w:val="008D55E1"/>
    <w:rsid w:val="008D6D71"/>
    <w:rsid w:val="008E019A"/>
    <w:rsid w:val="008E1FFA"/>
    <w:rsid w:val="008E3C7A"/>
    <w:rsid w:val="008F079B"/>
    <w:rsid w:val="008F4B4B"/>
    <w:rsid w:val="008F6A91"/>
    <w:rsid w:val="008F7285"/>
    <w:rsid w:val="008F78CC"/>
    <w:rsid w:val="00900926"/>
    <w:rsid w:val="009009FA"/>
    <w:rsid w:val="00914DC6"/>
    <w:rsid w:val="00914DF6"/>
    <w:rsid w:val="00930FA7"/>
    <w:rsid w:val="00931268"/>
    <w:rsid w:val="009405D9"/>
    <w:rsid w:val="009440A0"/>
    <w:rsid w:val="00951B0B"/>
    <w:rsid w:val="009525A8"/>
    <w:rsid w:val="00957B18"/>
    <w:rsid w:val="009610B8"/>
    <w:rsid w:val="00964D84"/>
    <w:rsid w:val="0096570A"/>
    <w:rsid w:val="00971365"/>
    <w:rsid w:val="009732A8"/>
    <w:rsid w:val="009736AF"/>
    <w:rsid w:val="00985917"/>
    <w:rsid w:val="009922C6"/>
    <w:rsid w:val="009927E0"/>
    <w:rsid w:val="00992E30"/>
    <w:rsid w:val="009961FD"/>
    <w:rsid w:val="009A0735"/>
    <w:rsid w:val="009A0D40"/>
    <w:rsid w:val="009A0E65"/>
    <w:rsid w:val="009A5C28"/>
    <w:rsid w:val="009B449C"/>
    <w:rsid w:val="009B5A42"/>
    <w:rsid w:val="009C3263"/>
    <w:rsid w:val="009C3633"/>
    <w:rsid w:val="009D41B7"/>
    <w:rsid w:val="009D60A2"/>
    <w:rsid w:val="009E256A"/>
    <w:rsid w:val="009E45B7"/>
    <w:rsid w:val="009E4B04"/>
    <w:rsid w:val="009E5E9C"/>
    <w:rsid w:val="009E73BB"/>
    <w:rsid w:val="009E7A67"/>
    <w:rsid w:val="009F3667"/>
    <w:rsid w:val="009F46F8"/>
    <w:rsid w:val="00A00A18"/>
    <w:rsid w:val="00A17300"/>
    <w:rsid w:val="00A24A97"/>
    <w:rsid w:val="00A32BFE"/>
    <w:rsid w:val="00A32D57"/>
    <w:rsid w:val="00A335DD"/>
    <w:rsid w:val="00A33B56"/>
    <w:rsid w:val="00A40838"/>
    <w:rsid w:val="00A4199D"/>
    <w:rsid w:val="00A46823"/>
    <w:rsid w:val="00A46A10"/>
    <w:rsid w:val="00A553DA"/>
    <w:rsid w:val="00A55432"/>
    <w:rsid w:val="00A55629"/>
    <w:rsid w:val="00A5781C"/>
    <w:rsid w:val="00A64C1B"/>
    <w:rsid w:val="00A672B6"/>
    <w:rsid w:val="00A77D90"/>
    <w:rsid w:val="00A811A9"/>
    <w:rsid w:val="00A84455"/>
    <w:rsid w:val="00A93E6C"/>
    <w:rsid w:val="00AA3384"/>
    <w:rsid w:val="00AA5475"/>
    <w:rsid w:val="00AB3EB4"/>
    <w:rsid w:val="00AB6901"/>
    <w:rsid w:val="00AC13F6"/>
    <w:rsid w:val="00AC1826"/>
    <w:rsid w:val="00AC526C"/>
    <w:rsid w:val="00AC589C"/>
    <w:rsid w:val="00AC7C6E"/>
    <w:rsid w:val="00AD2636"/>
    <w:rsid w:val="00AD328B"/>
    <w:rsid w:val="00AD37E9"/>
    <w:rsid w:val="00AD6F9E"/>
    <w:rsid w:val="00AE5BF7"/>
    <w:rsid w:val="00AF4627"/>
    <w:rsid w:val="00AF5155"/>
    <w:rsid w:val="00AF6916"/>
    <w:rsid w:val="00B002A1"/>
    <w:rsid w:val="00B007AE"/>
    <w:rsid w:val="00B033DA"/>
    <w:rsid w:val="00B1494A"/>
    <w:rsid w:val="00B14EBE"/>
    <w:rsid w:val="00B316C6"/>
    <w:rsid w:val="00B37912"/>
    <w:rsid w:val="00B4039F"/>
    <w:rsid w:val="00B4205E"/>
    <w:rsid w:val="00B4320A"/>
    <w:rsid w:val="00B433E5"/>
    <w:rsid w:val="00B501DB"/>
    <w:rsid w:val="00B5547C"/>
    <w:rsid w:val="00B643CE"/>
    <w:rsid w:val="00B65E29"/>
    <w:rsid w:val="00B702DE"/>
    <w:rsid w:val="00B733EA"/>
    <w:rsid w:val="00B9698E"/>
    <w:rsid w:val="00B969CF"/>
    <w:rsid w:val="00BA3FD9"/>
    <w:rsid w:val="00BA4B5D"/>
    <w:rsid w:val="00BA5DC2"/>
    <w:rsid w:val="00BB4E67"/>
    <w:rsid w:val="00BB581E"/>
    <w:rsid w:val="00BC3A07"/>
    <w:rsid w:val="00BC56DE"/>
    <w:rsid w:val="00BC57DF"/>
    <w:rsid w:val="00BC5892"/>
    <w:rsid w:val="00BE0827"/>
    <w:rsid w:val="00BE2651"/>
    <w:rsid w:val="00BE5A80"/>
    <w:rsid w:val="00BF3A33"/>
    <w:rsid w:val="00BF4CE3"/>
    <w:rsid w:val="00BF4EF0"/>
    <w:rsid w:val="00C14555"/>
    <w:rsid w:val="00C26949"/>
    <w:rsid w:val="00C30466"/>
    <w:rsid w:val="00C34AF3"/>
    <w:rsid w:val="00C53D19"/>
    <w:rsid w:val="00C558C8"/>
    <w:rsid w:val="00C600CE"/>
    <w:rsid w:val="00C61894"/>
    <w:rsid w:val="00C64E98"/>
    <w:rsid w:val="00C66DAE"/>
    <w:rsid w:val="00C70CEC"/>
    <w:rsid w:val="00C7185E"/>
    <w:rsid w:val="00C71F01"/>
    <w:rsid w:val="00C75870"/>
    <w:rsid w:val="00C76351"/>
    <w:rsid w:val="00C82CC2"/>
    <w:rsid w:val="00C86835"/>
    <w:rsid w:val="00C96453"/>
    <w:rsid w:val="00CA1C1D"/>
    <w:rsid w:val="00CD0426"/>
    <w:rsid w:val="00CD5EA2"/>
    <w:rsid w:val="00CE093A"/>
    <w:rsid w:val="00CE142D"/>
    <w:rsid w:val="00CE20EC"/>
    <w:rsid w:val="00CE2207"/>
    <w:rsid w:val="00CE2F85"/>
    <w:rsid w:val="00CE49ED"/>
    <w:rsid w:val="00CF1929"/>
    <w:rsid w:val="00CF2C62"/>
    <w:rsid w:val="00CF3412"/>
    <w:rsid w:val="00D0658D"/>
    <w:rsid w:val="00D1038B"/>
    <w:rsid w:val="00D12E0F"/>
    <w:rsid w:val="00D155E1"/>
    <w:rsid w:val="00D22D66"/>
    <w:rsid w:val="00D2425E"/>
    <w:rsid w:val="00D30C0C"/>
    <w:rsid w:val="00D33754"/>
    <w:rsid w:val="00D34C6A"/>
    <w:rsid w:val="00D35240"/>
    <w:rsid w:val="00D3653C"/>
    <w:rsid w:val="00D36B63"/>
    <w:rsid w:val="00D42DEA"/>
    <w:rsid w:val="00D45585"/>
    <w:rsid w:val="00D5047D"/>
    <w:rsid w:val="00D55611"/>
    <w:rsid w:val="00D56270"/>
    <w:rsid w:val="00D56F12"/>
    <w:rsid w:val="00D63E86"/>
    <w:rsid w:val="00D71CCD"/>
    <w:rsid w:val="00D72664"/>
    <w:rsid w:val="00D87B96"/>
    <w:rsid w:val="00D90641"/>
    <w:rsid w:val="00DA6CA5"/>
    <w:rsid w:val="00DB2DA5"/>
    <w:rsid w:val="00DB47E9"/>
    <w:rsid w:val="00DB5214"/>
    <w:rsid w:val="00DB7D7B"/>
    <w:rsid w:val="00DC1B83"/>
    <w:rsid w:val="00DC6B8E"/>
    <w:rsid w:val="00DD2668"/>
    <w:rsid w:val="00DD4A8D"/>
    <w:rsid w:val="00DE0008"/>
    <w:rsid w:val="00DE10CD"/>
    <w:rsid w:val="00DE4531"/>
    <w:rsid w:val="00DF1BAC"/>
    <w:rsid w:val="00E02447"/>
    <w:rsid w:val="00E112C4"/>
    <w:rsid w:val="00E11ACB"/>
    <w:rsid w:val="00E14E7F"/>
    <w:rsid w:val="00E204B1"/>
    <w:rsid w:val="00E21D9B"/>
    <w:rsid w:val="00E237C7"/>
    <w:rsid w:val="00E23DF1"/>
    <w:rsid w:val="00E3104A"/>
    <w:rsid w:val="00E3561E"/>
    <w:rsid w:val="00E35718"/>
    <w:rsid w:val="00E372E0"/>
    <w:rsid w:val="00E40121"/>
    <w:rsid w:val="00E46BAD"/>
    <w:rsid w:val="00E52801"/>
    <w:rsid w:val="00E5384F"/>
    <w:rsid w:val="00E54B22"/>
    <w:rsid w:val="00E54F90"/>
    <w:rsid w:val="00E55065"/>
    <w:rsid w:val="00E55F1D"/>
    <w:rsid w:val="00E5705C"/>
    <w:rsid w:val="00E662DD"/>
    <w:rsid w:val="00E66DBA"/>
    <w:rsid w:val="00E70360"/>
    <w:rsid w:val="00E7111F"/>
    <w:rsid w:val="00E75AB3"/>
    <w:rsid w:val="00E77660"/>
    <w:rsid w:val="00E80FC2"/>
    <w:rsid w:val="00E841CD"/>
    <w:rsid w:val="00EB7D42"/>
    <w:rsid w:val="00EC2FB8"/>
    <w:rsid w:val="00EC5DD4"/>
    <w:rsid w:val="00ED06FB"/>
    <w:rsid w:val="00ED1AA7"/>
    <w:rsid w:val="00ED7E0D"/>
    <w:rsid w:val="00EE1292"/>
    <w:rsid w:val="00EE471D"/>
    <w:rsid w:val="00EF38F1"/>
    <w:rsid w:val="00EF3D1F"/>
    <w:rsid w:val="00EF4DBA"/>
    <w:rsid w:val="00EF796C"/>
    <w:rsid w:val="00F012BB"/>
    <w:rsid w:val="00F020B7"/>
    <w:rsid w:val="00F04260"/>
    <w:rsid w:val="00F2008C"/>
    <w:rsid w:val="00F34D09"/>
    <w:rsid w:val="00F46823"/>
    <w:rsid w:val="00F61C7C"/>
    <w:rsid w:val="00F678A3"/>
    <w:rsid w:val="00F72BD7"/>
    <w:rsid w:val="00F770D8"/>
    <w:rsid w:val="00F77B47"/>
    <w:rsid w:val="00F8583C"/>
    <w:rsid w:val="00F87857"/>
    <w:rsid w:val="00F919C2"/>
    <w:rsid w:val="00FA0860"/>
    <w:rsid w:val="00FA2A6D"/>
    <w:rsid w:val="00FA5B8D"/>
    <w:rsid w:val="00FA5F1C"/>
    <w:rsid w:val="00FB67D9"/>
    <w:rsid w:val="00FC714F"/>
    <w:rsid w:val="00FD255D"/>
    <w:rsid w:val="00FD2FB2"/>
    <w:rsid w:val="00FF000F"/>
    <w:rsid w:val="00FF31FA"/>
    <w:rsid w:val="0DA426C0"/>
    <w:rsid w:val="35EEF0B7"/>
    <w:rsid w:val="533BFEF6"/>
    <w:rsid w:val="5A6347D8"/>
    <w:rsid w:val="5E9C9F57"/>
    <w:rsid w:val="7E36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3734E"/>
  <w15:docId w15:val="{616246C4-DCC1-4B90-94D0-FADB3E38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65"/>
    <w:rPr>
      <w:sz w:val="24"/>
    </w:rPr>
  </w:style>
  <w:style w:type="paragraph" w:styleId="Heading1">
    <w:name w:val="heading 1"/>
    <w:basedOn w:val="Normal"/>
    <w:next w:val="Normal"/>
    <w:qFormat/>
    <w:rsid w:val="00971365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971365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971365"/>
    <w:pPr>
      <w:keepNext/>
      <w:jc w:val="center"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qFormat/>
    <w:rsid w:val="0097136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71365"/>
    <w:pPr>
      <w:keepNext/>
      <w:spacing w:after="60"/>
      <w:outlineLvl w:val="4"/>
    </w:pPr>
    <w:rPr>
      <w:rFonts w:ascii="Arial Narrow" w:hAnsi="Arial Narrow"/>
      <w:b/>
      <w:bCs/>
      <w:sz w:val="22"/>
      <w:u w:val="single"/>
    </w:rPr>
  </w:style>
  <w:style w:type="paragraph" w:styleId="Heading6">
    <w:name w:val="heading 6"/>
    <w:basedOn w:val="Normal"/>
    <w:next w:val="Normal"/>
    <w:qFormat/>
    <w:rsid w:val="00971365"/>
    <w:pPr>
      <w:keepNext/>
      <w:spacing w:after="60"/>
      <w:jc w:val="center"/>
      <w:outlineLvl w:val="5"/>
    </w:pPr>
    <w:rPr>
      <w:rFonts w:ascii="Arial Narrow" w:hAnsi="Arial Narrow"/>
      <w:b/>
      <w:bCs/>
      <w:sz w:val="20"/>
    </w:rPr>
  </w:style>
  <w:style w:type="paragraph" w:styleId="Heading7">
    <w:name w:val="heading 7"/>
    <w:basedOn w:val="Normal"/>
    <w:next w:val="Normal"/>
    <w:qFormat/>
    <w:rsid w:val="00971365"/>
    <w:pPr>
      <w:keepNext/>
      <w:spacing w:after="60"/>
      <w:outlineLvl w:val="6"/>
    </w:pPr>
    <w:rPr>
      <w:rFonts w:ascii="Arial Narrow" w:hAnsi="Arial Narrow"/>
      <w:b/>
      <w:bCs/>
      <w:sz w:val="20"/>
      <w:u w:val="single"/>
    </w:rPr>
  </w:style>
  <w:style w:type="paragraph" w:styleId="Heading8">
    <w:name w:val="heading 8"/>
    <w:basedOn w:val="Normal"/>
    <w:next w:val="Normal"/>
    <w:qFormat/>
    <w:rsid w:val="00971365"/>
    <w:pPr>
      <w:keepNext/>
      <w:spacing w:after="60"/>
      <w:outlineLvl w:val="7"/>
    </w:pPr>
    <w:rPr>
      <w:rFonts w:ascii="Arial Narrow" w:hAnsi="Arial Narrow"/>
      <w:i/>
      <w:iCs/>
      <w:sz w:val="20"/>
      <w:u w:val="single"/>
    </w:rPr>
  </w:style>
  <w:style w:type="paragraph" w:styleId="Heading9">
    <w:name w:val="heading 9"/>
    <w:basedOn w:val="Normal"/>
    <w:next w:val="Normal"/>
    <w:qFormat/>
    <w:rsid w:val="00971365"/>
    <w:pPr>
      <w:keepNext/>
      <w:spacing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13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1365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971365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971365"/>
    <w:rPr>
      <w:sz w:val="18"/>
    </w:rPr>
  </w:style>
  <w:style w:type="character" w:styleId="PageNumber">
    <w:name w:val="page number"/>
    <w:basedOn w:val="DefaultParagraphFont"/>
    <w:rsid w:val="00971365"/>
  </w:style>
  <w:style w:type="paragraph" w:styleId="FootnoteText">
    <w:name w:val="footnote text"/>
    <w:basedOn w:val="Normal"/>
    <w:semiHidden/>
    <w:rsid w:val="00971365"/>
    <w:pPr>
      <w:widowControl w:val="0"/>
    </w:pPr>
    <w:rPr>
      <w:snapToGrid w:val="0"/>
      <w:sz w:val="20"/>
    </w:rPr>
  </w:style>
  <w:style w:type="paragraph" w:styleId="Title">
    <w:name w:val="Title"/>
    <w:basedOn w:val="Normal"/>
    <w:qFormat/>
    <w:rsid w:val="00971365"/>
    <w:pPr>
      <w:jc w:val="center"/>
    </w:pPr>
    <w:rPr>
      <w:b/>
      <w:bCs/>
    </w:rPr>
  </w:style>
  <w:style w:type="paragraph" w:styleId="BodyTextIndent">
    <w:name w:val="Body Text Indent"/>
    <w:basedOn w:val="Normal"/>
    <w:rsid w:val="00971365"/>
    <w:pPr>
      <w:spacing w:before="120"/>
      <w:ind w:left="360" w:hanging="360"/>
    </w:pPr>
  </w:style>
  <w:style w:type="paragraph" w:styleId="BodyTextIndent2">
    <w:name w:val="Body Text Indent 2"/>
    <w:basedOn w:val="Normal"/>
    <w:rsid w:val="00971365"/>
    <w:pPr>
      <w:spacing w:line="360" w:lineRule="auto"/>
      <w:ind w:firstLine="360"/>
    </w:pPr>
  </w:style>
  <w:style w:type="table" w:styleId="TableGrid">
    <w:name w:val="Table Grid"/>
    <w:basedOn w:val="TableNormal"/>
    <w:rsid w:val="00770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71365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E142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6B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2207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606</Words>
  <Characters>4022</Characters>
  <Application>Microsoft Office Word</Application>
  <DocSecurity>0</DocSecurity>
  <Lines>143</Lines>
  <Paragraphs>132</Paragraphs>
  <ScaleCrop>false</ScaleCrop>
  <Company>University of Notre Dame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Items</dc:title>
  <dc:creator>Mark Jensen</dc:creator>
  <cp:lastModifiedBy>Jennifer Jensen</cp:lastModifiedBy>
  <cp:revision>15</cp:revision>
  <cp:lastPrinted>2024-03-05T00:59:00Z</cp:lastPrinted>
  <dcterms:created xsi:type="dcterms:W3CDTF">2024-03-05T00:59:00Z</dcterms:created>
  <dcterms:modified xsi:type="dcterms:W3CDTF">2026-01-16T19:24:00Z</dcterms:modified>
</cp:coreProperties>
</file>