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CC4B8" w14:textId="6DF03E11" w:rsidR="00394E60" w:rsidRDefault="00394E60" w:rsidP="00394E60">
      <w:pPr>
        <w:rPr>
          <w:rFonts w:ascii="Arial" w:hAnsi="Arial"/>
          <w:sz w:val="24"/>
        </w:rPr>
      </w:pPr>
      <w:r>
        <w:rPr>
          <w:rFonts w:ascii="Arial" w:hAnsi="Arial"/>
          <w:b/>
          <w:sz w:val="24"/>
        </w:rPr>
        <w:t>PHIL 4070 – EXISTENTIALISM</w:t>
      </w:r>
      <w:r>
        <w:rPr>
          <w:rFonts w:ascii="Arial" w:hAnsi="Arial"/>
          <w:b/>
          <w:sz w:val="24"/>
        </w:rPr>
        <w:tab/>
      </w:r>
      <w:r>
        <w:rPr>
          <w:rFonts w:ascii="Arial" w:hAnsi="Arial"/>
          <w:b/>
          <w:sz w:val="24"/>
        </w:rPr>
        <w:tab/>
      </w:r>
      <w:r>
        <w:rPr>
          <w:rFonts w:ascii="Arial" w:hAnsi="Arial"/>
          <w:sz w:val="24"/>
        </w:rPr>
        <w:tab/>
      </w:r>
      <w:r>
        <w:rPr>
          <w:rFonts w:ascii="Arial" w:hAnsi="Arial"/>
          <w:sz w:val="24"/>
        </w:rPr>
        <w:tab/>
      </w:r>
      <w:r>
        <w:rPr>
          <w:rFonts w:ascii="Arial" w:hAnsi="Arial"/>
          <w:sz w:val="24"/>
        </w:rPr>
        <w:tab/>
        <w:t xml:space="preserve">   UCCS</w:t>
      </w:r>
      <w:r>
        <w:rPr>
          <w:rFonts w:ascii="Arial" w:hAnsi="Arial"/>
          <w:sz w:val="24"/>
        </w:rPr>
        <w:tab/>
        <w:t xml:space="preserve">Fall 2022 Raphael Sassower                               </w:t>
      </w:r>
      <w:r>
        <w:rPr>
          <w:rFonts w:ascii="Arial" w:hAnsi="Arial"/>
          <w:sz w:val="24"/>
        </w:rPr>
        <w:tab/>
      </w:r>
      <w:r>
        <w:rPr>
          <w:rFonts w:ascii="Arial" w:hAnsi="Arial"/>
          <w:sz w:val="24"/>
        </w:rPr>
        <w:tab/>
      </w:r>
      <w:r>
        <w:rPr>
          <w:rFonts w:ascii="Arial" w:hAnsi="Arial"/>
          <w:sz w:val="24"/>
        </w:rPr>
        <w:tab/>
      </w:r>
      <w:r>
        <w:rPr>
          <w:rFonts w:ascii="Arial" w:hAnsi="Arial"/>
          <w:sz w:val="24"/>
        </w:rPr>
        <w:tab/>
        <w:t>Wednesdays 1:40 – 4:20</w:t>
      </w:r>
    </w:p>
    <w:p w14:paraId="41039D50" w14:textId="77777777" w:rsidR="00394E60" w:rsidRDefault="00394E60" w:rsidP="00394E60">
      <w:pPr>
        <w:rPr>
          <w:rFonts w:ascii="Arial" w:hAnsi="Arial"/>
          <w:sz w:val="24"/>
        </w:rPr>
      </w:pPr>
    </w:p>
    <w:p w14:paraId="42B6D111" w14:textId="45B2D1CB" w:rsidR="00394E60" w:rsidRDefault="00394E60" w:rsidP="00394E60">
      <w:pPr>
        <w:rPr>
          <w:rFonts w:ascii="Arial" w:hAnsi="Arial" w:cs="Arial"/>
          <w:sz w:val="24"/>
        </w:rPr>
      </w:pPr>
      <w:r>
        <w:rPr>
          <w:rFonts w:ascii="Arial" w:hAnsi="Arial" w:cs="Arial"/>
          <w:sz w:val="24"/>
        </w:rPr>
        <w:t>Unlike other traditional philosophical movements or schools of thought in the history of ideas, existentialism stands out as a cultural phenomenon the manifestations of which transcend academic boundaries. With this in mind, our explorations and discussions will be simultaneously culturally informed and fairly personal in nature, examining the meaning of individual lives and their relationships with others. The perspectives underscored here are framed by historical precedents in the 19</w:t>
      </w:r>
      <w:r>
        <w:rPr>
          <w:rFonts w:ascii="Arial" w:hAnsi="Arial" w:cs="Arial"/>
          <w:sz w:val="24"/>
          <w:vertAlign w:val="superscript"/>
        </w:rPr>
        <w:t>th</w:t>
      </w:r>
      <w:r>
        <w:rPr>
          <w:rFonts w:ascii="Arial" w:hAnsi="Arial" w:cs="Arial"/>
          <w:sz w:val="24"/>
        </w:rPr>
        <w:t xml:space="preserve"> century and the realities of 20</w:t>
      </w:r>
      <w:r>
        <w:rPr>
          <w:rFonts w:ascii="Arial" w:hAnsi="Arial" w:cs="Arial"/>
          <w:sz w:val="24"/>
          <w:vertAlign w:val="superscript"/>
        </w:rPr>
        <w:t>th</w:t>
      </w:r>
      <w:r>
        <w:rPr>
          <w:rFonts w:ascii="Arial" w:hAnsi="Arial" w:cs="Arial"/>
          <w:sz w:val="24"/>
        </w:rPr>
        <w:t xml:space="preserve"> century world wars, from trench-warfare to the holocausts of Nazi Germany and the dropping of nuclear bombs on Hiroshima and Nagasaki</w:t>
      </w:r>
      <w:r w:rsidR="000B4603">
        <w:rPr>
          <w:rFonts w:ascii="Arial" w:hAnsi="Arial" w:cs="Arial"/>
          <w:sz w:val="24"/>
        </w:rPr>
        <w:t>, and by the ongoing global pandemic and its lingering effects.</w:t>
      </w:r>
      <w:r>
        <w:rPr>
          <w:rFonts w:ascii="Arial" w:hAnsi="Arial" w:cs="Arial"/>
          <w:sz w:val="24"/>
        </w:rPr>
        <w:t xml:space="preserve"> Along the way, we will explore the various dimensions according to which existentialism has been approached both philosophically and in other art forms. Special attention will be afforded to contemporary concerns that emanate from the pervasiveness of digital technologies.</w:t>
      </w:r>
    </w:p>
    <w:p w14:paraId="6E1F7734" w14:textId="482CEE0A" w:rsidR="00B2190C" w:rsidRDefault="00B2190C" w:rsidP="00394E60">
      <w:pPr>
        <w:rPr>
          <w:rFonts w:ascii="Arial" w:hAnsi="Arial" w:cs="Arial"/>
          <w:sz w:val="24"/>
        </w:rPr>
      </w:pPr>
    </w:p>
    <w:p w14:paraId="7EB4E20D" w14:textId="243DA2D4" w:rsidR="00B2190C" w:rsidRPr="00B2190C" w:rsidRDefault="00B2190C" w:rsidP="00394E60">
      <w:pPr>
        <w:rPr>
          <w:rFonts w:ascii="Arial" w:hAnsi="Arial" w:cs="Arial"/>
          <w:b/>
          <w:bCs/>
          <w:sz w:val="24"/>
        </w:rPr>
      </w:pPr>
      <w:r w:rsidRPr="00B2190C">
        <w:rPr>
          <w:rFonts w:ascii="Arial" w:hAnsi="Arial" w:cs="Arial"/>
          <w:b/>
          <w:bCs/>
          <w:sz w:val="24"/>
        </w:rPr>
        <w:t>Course Objectives:</w:t>
      </w:r>
    </w:p>
    <w:p w14:paraId="6B9C6286" w14:textId="3D83027F" w:rsidR="00B2190C" w:rsidRDefault="000B4603" w:rsidP="00394E60">
      <w:pPr>
        <w:rPr>
          <w:rFonts w:ascii="Arial" w:hAnsi="Arial" w:cs="Arial"/>
          <w:sz w:val="24"/>
        </w:rPr>
      </w:pPr>
      <w:r w:rsidRPr="000B4603">
        <w:rPr>
          <w:rFonts w:ascii="Arial" w:hAnsi="Arial" w:cs="Arial"/>
          <w:i/>
          <w:iCs/>
          <w:sz w:val="24"/>
        </w:rPr>
        <w:t>Reflecting</w:t>
      </w:r>
      <w:r w:rsidR="00B2190C">
        <w:rPr>
          <w:rFonts w:ascii="Arial" w:hAnsi="Arial" w:cs="Arial"/>
          <w:sz w:val="24"/>
        </w:rPr>
        <w:t xml:space="preserve"> about your life not only as a student but also as living during a global pandemic with economic strains. </w:t>
      </w:r>
      <w:r w:rsidR="00B2190C" w:rsidRPr="000B4603">
        <w:rPr>
          <w:rFonts w:ascii="Arial" w:hAnsi="Arial" w:cs="Arial"/>
          <w:i/>
          <w:iCs/>
          <w:sz w:val="24"/>
        </w:rPr>
        <w:t>Learning</w:t>
      </w:r>
      <w:r w:rsidR="00B2190C">
        <w:rPr>
          <w:rFonts w:ascii="Arial" w:hAnsi="Arial" w:cs="Arial"/>
          <w:sz w:val="24"/>
        </w:rPr>
        <w:t xml:space="preserve"> how to contextualize personal feelings and reactions within broad social conventions and moral norms. </w:t>
      </w:r>
      <w:r w:rsidR="00B11F81" w:rsidRPr="00B11F81">
        <w:rPr>
          <w:rFonts w:ascii="Arial" w:hAnsi="Arial" w:cs="Arial"/>
          <w:i/>
          <w:iCs/>
          <w:sz w:val="24"/>
        </w:rPr>
        <w:t>Writing c</w:t>
      </w:r>
      <w:r w:rsidR="00B11F81">
        <w:rPr>
          <w:rFonts w:ascii="Arial" w:hAnsi="Arial" w:cs="Arial"/>
          <w:i/>
          <w:iCs/>
          <w:sz w:val="24"/>
        </w:rPr>
        <w:t>ritically</w:t>
      </w:r>
      <w:r w:rsidR="00B11F81">
        <w:rPr>
          <w:rFonts w:ascii="Arial" w:hAnsi="Arial" w:cs="Arial"/>
          <w:sz w:val="24"/>
        </w:rPr>
        <w:t xml:space="preserve"> about the important lessons existential thought imparts. </w:t>
      </w:r>
      <w:r w:rsidR="00B2190C">
        <w:rPr>
          <w:rFonts w:ascii="Arial" w:hAnsi="Arial" w:cs="Arial"/>
          <w:sz w:val="24"/>
        </w:rPr>
        <w:t xml:space="preserve">And finally, </w:t>
      </w:r>
      <w:r w:rsidR="00B2190C" w:rsidRPr="000B4603">
        <w:rPr>
          <w:rFonts w:ascii="Arial" w:hAnsi="Arial" w:cs="Arial"/>
          <w:i/>
          <w:iCs/>
          <w:sz w:val="24"/>
        </w:rPr>
        <w:t>examining</w:t>
      </w:r>
      <w:r w:rsidR="00B2190C">
        <w:rPr>
          <w:rFonts w:ascii="Arial" w:hAnsi="Arial" w:cs="Arial"/>
          <w:sz w:val="24"/>
        </w:rPr>
        <w:t xml:space="preserve"> the ways you conform to external peer-pressures a</w:t>
      </w:r>
      <w:r>
        <w:rPr>
          <w:rFonts w:ascii="Arial" w:hAnsi="Arial" w:cs="Arial"/>
          <w:sz w:val="24"/>
        </w:rPr>
        <w:t>s well as</w:t>
      </w:r>
      <w:r w:rsidR="00B2190C">
        <w:rPr>
          <w:rFonts w:ascii="Arial" w:hAnsi="Arial" w:cs="Arial"/>
          <w:sz w:val="24"/>
        </w:rPr>
        <w:t xml:space="preserve"> reject or subvert them.</w:t>
      </w:r>
    </w:p>
    <w:p w14:paraId="57F9EA82" w14:textId="77777777" w:rsidR="005C4AC6" w:rsidRDefault="005C4AC6" w:rsidP="005C4AC6">
      <w:pPr>
        <w:rPr>
          <w:rFonts w:ascii="Arial" w:hAnsi="Arial" w:cs="Arial"/>
          <w:sz w:val="24"/>
        </w:rPr>
      </w:pPr>
    </w:p>
    <w:p w14:paraId="6ECE48AE" w14:textId="1B70F4BB" w:rsidR="005C4AC6" w:rsidRDefault="005C4AC6" w:rsidP="00B2190C">
      <w:pPr>
        <w:rPr>
          <w:rFonts w:ascii="Arial" w:hAnsi="Arial"/>
          <w:sz w:val="24"/>
        </w:rPr>
      </w:pPr>
      <w:r>
        <w:rPr>
          <w:rFonts w:ascii="Arial" w:hAnsi="Arial"/>
          <w:b/>
          <w:sz w:val="24"/>
        </w:rPr>
        <w:t xml:space="preserve">Required Books: </w:t>
      </w:r>
      <w:r>
        <w:rPr>
          <w:rFonts w:ascii="Arial" w:hAnsi="Arial"/>
          <w:sz w:val="24"/>
        </w:rPr>
        <w:t>(</w:t>
      </w:r>
      <w:r>
        <w:rPr>
          <w:rFonts w:ascii="Arial" w:hAnsi="Arial" w:cs="Arial"/>
          <w:sz w:val="24"/>
        </w:rPr>
        <w:t>all the readings can be found on Canvas</w:t>
      </w:r>
      <w:r w:rsidR="00B11F81">
        <w:rPr>
          <w:rFonts w:ascii="Arial" w:hAnsi="Arial" w:cs="Arial"/>
          <w:sz w:val="24"/>
        </w:rPr>
        <w:t>; no expectation about reading the entire books listed below</w:t>
      </w:r>
      <w:r>
        <w:rPr>
          <w:rFonts w:ascii="Arial" w:hAnsi="Arial" w:cs="Arial"/>
          <w:sz w:val="24"/>
        </w:rPr>
        <w:t>)</w:t>
      </w:r>
    </w:p>
    <w:p w14:paraId="45B8606E" w14:textId="77777777" w:rsidR="005C4AC6" w:rsidRDefault="005C4AC6" w:rsidP="00B2190C">
      <w:pPr>
        <w:rPr>
          <w:rFonts w:ascii="Arial" w:hAnsi="Arial"/>
          <w:i/>
          <w:sz w:val="24"/>
        </w:rPr>
      </w:pPr>
      <w:r>
        <w:rPr>
          <w:rFonts w:ascii="Arial" w:hAnsi="Arial"/>
          <w:sz w:val="24"/>
        </w:rPr>
        <w:t xml:space="preserve">Margaret Atwood (1985), </w:t>
      </w:r>
      <w:r>
        <w:rPr>
          <w:rFonts w:ascii="Arial" w:hAnsi="Arial"/>
          <w:i/>
          <w:sz w:val="24"/>
        </w:rPr>
        <w:t>The Handmaid’s Tale</w:t>
      </w:r>
    </w:p>
    <w:p w14:paraId="4D582384" w14:textId="77777777" w:rsidR="005C4AC6" w:rsidRDefault="005C4AC6" w:rsidP="00B2190C">
      <w:pPr>
        <w:rPr>
          <w:rFonts w:ascii="Arial" w:hAnsi="Arial"/>
          <w:i/>
          <w:sz w:val="24"/>
        </w:rPr>
      </w:pPr>
      <w:r>
        <w:rPr>
          <w:rFonts w:ascii="Arial" w:hAnsi="Arial"/>
          <w:sz w:val="24"/>
        </w:rPr>
        <w:t xml:space="preserve">Simone de Beauvoir (1947), </w:t>
      </w:r>
      <w:r>
        <w:rPr>
          <w:rFonts w:ascii="Arial" w:hAnsi="Arial"/>
          <w:i/>
          <w:sz w:val="24"/>
        </w:rPr>
        <w:t>The Ethics of Ambiguity</w:t>
      </w:r>
    </w:p>
    <w:p w14:paraId="49576AB3" w14:textId="77777777" w:rsidR="005C4AC6" w:rsidRDefault="005C4AC6" w:rsidP="005C4AC6">
      <w:pPr>
        <w:rPr>
          <w:rFonts w:ascii="Arial" w:hAnsi="Arial"/>
          <w:i/>
          <w:sz w:val="24"/>
        </w:rPr>
      </w:pPr>
      <w:r>
        <w:rPr>
          <w:rFonts w:ascii="Arial" w:hAnsi="Arial"/>
          <w:sz w:val="24"/>
        </w:rPr>
        <w:t xml:space="preserve">Albert Camus (1947/8), </w:t>
      </w:r>
      <w:r>
        <w:rPr>
          <w:rFonts w:ascii="Arial" w:hAnsi="Arial"/>
          <w:i/>
          <w:sz w:val="24"/>
        </w:rPr>
        <w:t>The Plague</w:t>
      </w:r>
    </w:p>
    <w:p w14:paraId="39A53682" w14:textId="28296E1D" w:rsidR="005C4AC6" w:rsidRPr="004809B9" w:rsidRDefault="005C4AC6" w:rsidP="005C4AC6">
      <w:pPr>
        <w:rPr>
          <w:rFonts w:ascii="Arial" w:hAnsi="Arial"/>
          <w:iCs/>
          <w:sz w:val="24"/>
        </w:rPr>
      </w:pPr>
      <w:r>
        <w:rPr>
          <w:rFonts w:ascii="Arial" w:hAnsi="Arial"/>
          <w:iCs/>
          <w:sz w:val="24"/>
        </w:rPr>
        <w:t xml:space="preserve">Michel Foucault (1978-9), </w:t>
      </w:r>
      <w:r w:rsidR="00034FEE">
        <w:rPr>
          <w:rFonts w:ascii="Arial" w:hAnsi="Arial"/>
          <w:i/>
          <w:sz w:val="24"/>
        </w:rPr>
        <w:t xml:space="preserve">Lecture on the </w:t>
      </w:r>
      <w:r>
        <w:rPr>
          <w:rFonts w:ascii="Arial" w:hAnsi="Arial"/>
          <w:i/>
          <w:sz w:val="24"/>
        </w:rPr>
        <w:t>Birth of Biopolitics</w:t>
      </w:r>
    </w:p>
    <w:p w14:paraId="1228FF22" w14:textId="77777777" w:rsidR="005C4AC6" w:rsidRDefault="005C4AC6" w:rsidP="005C4AC6">
      <w:pPr>
        <w:rPr>
          <w:rFonts w:ascii="Arial" w:hAnsi="Arial"/>
          <w:sz w:val="24"/>
        </w:rPr>
      </w:pPr>
      <w:r>
        <w:rPr>
          <w:rFonts w:ascii="Arial" w:hAnsi="Arial"/>
          <w:sz w:val="24"/>
        </w:rPr>
        <w:t>Sigmund Freud (1921), “Group Psychology and the Analysis of the Ego”</w:t>
      </w:r>
    </w:p>
    <w:p w14:paraId="49D07007" w14:textId="5D4C7AC9" w:rsidR="005C4AC6" w:rsidRDefault="005C4AC6" w:rsidP="005C4AC6">
      <w:pPr>
        <w:rPr>
          <w:rFonts w:ascii="Arial" w:hAnsi="Arial"/>
          <w:i/>
          <w:sz w:val="24"/>
        </w:rPr>
      </w:pPr>
      <w:r>
        <w:rPr>
          <w:rFonts w:ascii="Arial" w:hAnsi="Arial"/>
          <w:sz w:val="24"/>
        </w:rPr>
        <w:t xml:space="preserve">Lewis Gordon (2000), </w:t>
      </w:r>
      <w:r>
        <w:rPr>
          <w:rFonts w:ascii="Arial" w:hAnsi="Arial"/>
          <w:i/>
          <w:sz w:val="24"/>
        </w:rPr>
        <w:t>Existentia Africana</w:t>
      </w:r>
    </w:p>
    <w:p w14:paraId="5A0F501A" w14:textId="5F059B59" w:rsidR="009D2996" w:rsidRPr="009D2996" w:rsidRDefault="009D2996" w:rsidP="005C4AC6">
      <w:pPr>
        <w:rPr>
          <w:rFonts w:ascii="Arial" w:hAnsi="Arial"/>
          <w:i/>
          <w:sz w:val="24"/>
        </w:rPr>
      </w:pPr>
      <w:r>
        <w:rPr>
          <w:rFonts w:ascii="Arial" w:hAnsi="Arial"/>
          <w:iCs/>
          <w:sz w:val="24"/>
        </w:rPr>
        <w:t xml:space="preserve">Martin Heidegger (1962/1927), </w:t>
      </w:r>
      <w:r>
        <w:rPr>
          <w:rFonts w:ascii="Arial" w:hAnsi="Arial"/>
          <w:i/>
          <w:sz w:val="24"/>
        </w:rPr>
        <w:t>Being and Time</w:t>
      </w:r>
    </w:p>
    <w:p w14:paraId="5C668A9E" w14:textId="77777777" w:rsidR="005C4AC6" w:rsidRDefault="005C4AC6" w:rsidP="005C4AC6">
      <w:pPr>
        <w:rPr>
          <w:rFonts w:ascii="Arial" w:hAnsi="Arial"/>
          <w:i/>
          <w:sz w:val="24"/>
        </w:rPr>
      </w:pPr>
      <w:r>
        <w:rPr>
          <w:rFonts w:ascii="Arial" w:hAnsi="Arial"/>
          <w:sz w:val="24"/>
        </w:rPr>
        <w:t xml:space="preserve">Franz Kafka (1915), </w:t>
      </w:r>
      <w:r>
        <w:rPr>
          <w:rFonts w:ascii="Arial" w:hAnsi="Arial"/>
          <w:i/>
          <w:sz w:val="24"/>
        </w:rPr>
        <w:t>Metamorphosis</w:t>
      </w:r>
    </w:p>
    <w:p w14:paraId="64E0B393" w14:textId="77777777" w:rsidR="005C4AC6" w:rsidRDefault="005C4AC6" w:rsidP="005C4AC6">
      <w:pPr>
        <w:rPr>
          <w:rFonts w:ascii="Arial" w:hAnsi="Arial"/>
          <w:i/>
          <w:sz w:val="24"/>
        </w:rPr>
      </w:pPr>
      <w:r>
        <w:rPr>
          <w:rFonts w:ascii="Arial" w:hAnsi="Arial"/>
          <w:sz w:val="24"/>
        </w:rPr>
        <w:t xml:space="preserve">Soren Kierkegaard (1849), </w:t>
      </w:r>
      <w:r>
        <w:rPr>
          <w:rFonts w:ascii="Arial" w:hAnsi="Arial"/>
          <w:i/>
          <w:sz w:val="24"/>
        </w:rPr>
        <w:t>The Sickness Unto Death</w:t>
      </w:r>
    </w:p>
    <w:p w14:paraId="1B5608FD" w14:textId="77777777" w:rsidR="005C4AC6" w:rsidRDefault="005C4AC6" w:rsidP="005C4AC6">
      <w:pPr>
        <w:rPr>
          <w:rFonts w:ascii="Arial" w:hAnsi="Arial"/>
          <w:i/>
          <w:sz w:val="24"/>
        </w:rPr>
      </w:pPr>
      <w:r>
        <w:rPr>
          <w:rFonts w:ascii="Arial" w:hAnsi="Arial"/>
          <w:sz w:val="24"/>
        </w:rPr>
        <w:t xml:space="preserve">Friedrich Nietzsche (1901), </w:t>
      </w:r>
      <w:r>
        <w:rPr>
          <w:rFonts w:ascii="Arial" w:hAnsi="Arial"/>
          <w:i/>
          <w:sz w:val="24"/>
        </w:rPr>
        <w:t>The Will to Power</w:t>
      </w:r>
    </w:p>
    <w:p w14:paraId="4EA38BAE" w14:textId="57695F82" w:rsidR="005C4AC6" w:rsidRDefault="005C4AC6" w:rsidP="005C4AC6">
      <w:pPr>
        <w:rPr>
          <w:rFonts w:ascii="Arial" w:hAnsi="Arial"/>
          <w:sz w:val="24"/>
        </w:rPr>
      </w:pPr>
      <w:r>
        <w:rPr>
          <w:rFonts w:ascii="Arial" w:hAnsi="Arial"/>
          <w:sz w:val="24"/>
        </w:rPr>
        <w:t xml:space="preserve">Jean-Paul Sartre (1944), </w:t>
      </w:r>
      <w:r>
        <w:rPr>
          <w:rFonts w:ascii="Arial" w:hAnsi="Arial"/>
          <w:i/>
          <w:sz w:val="24"/>
        </w:rPr>
        <w:t>No Exit and Three Other Plays</w:t>
      </w:r>
      <w:r>
        <w:rPr>
          <w:rFonts w:ascii="Arial" w:hAnsi="Arial"/>
          <w:sz w:val="24"/>
        </w:rPr>
        <w:t xml:space="preserve"> </w:t>
      </w:r>
    </w:p>
    <w:p w14:paraId="0081D333" w14:textId="77777777" w:rsidR="00B11F81" w:rsidRDefault="00B11F81" w:rsidP="005C4AC6">
      <w:pPr>
        <w:rPr>
          <w:rFonts w:ascii="Arial" w:hAnsi="Arial"/>
          <w:sz w:val="24"/>
        </w:rPr>
      </w:pPr>
    </w:p>
    <w:p w14:paraId="70AA1D6B" w14:textId="77777777" w:rsidR="005C4AC6" w:rsidRDefault="005C4AC6" w:rsidP="005C4AC6">
      <w:pPr>
        <w:rPr>
          <w:rFonts w:ascii="Arial" w:hAnsi="Arial"/>
          <w:sz w:val="24"/>
        </w:rPr>
      </w:pPr>
      <w:r>
        <w:rPr>
          <w:rFonts w:ascii="Arial" w:hAnsi="Arial"/>
          <w:b/>
          <w:sz w:val="24"/>
        </w:rPr>
        <w:t xml:space="preserve">Suggested Readings: </w:t>
      </w:r>
    </w:p>
    <w:p w14:paraId="71289476" w14:textId="77777777" w:rsidR="005C4AC6" w:rsidRDefault="005C4AC6" w:rsidP="005C4AC6">
      <w:pPr>
        <w:rPr>
          <w:rFonts w:ascii="Arial" w:hAnsi="Arial"/>
          <w:i/>
          <w:sz w:val="24"/>
        </w:rPr>
      </w:pPr>
      <w:r>
        <w:rPr>
          <w:rFonts w:ascii="Arial" w:hAnsi="Arial"/>
          <w:sz w:val="24"/>
        </w:rPr>
        <w:t xml:space="preserve">Simone de Beauvoir (1949), </w:t>
      </w:r>
      <w:r>
        <w:rPr>
          <w:rFonts w:ascii="Arial" w:hAnsi="Arial"/>
          <w:i/>
          <w:sz w:val="24"/>
        </w:rPr>
        <w:t>The Second Sex</w:t>
      </w:r>
    </w:p>
    <w:p w14:paraId="3CD4638F" w14:textId="77777777" w:rsidR="005C4AC6" w:rsidRDefault="005C4AC6" w:rsidP="005C4AC6">
      <w:pPr>
        <w:rPr>
          <w:rFonts w:ascii="Arial" w:hAnsi="Arial"/>
          <w:i/>
          <w:sz w:val="24"/>
        </w:rPr>
      </w:pPr>
      <w:r>
        <w:rPr>
          <w:rFonts w:ascii="Arial" w:hAnsi="Arial"/>
          <w:sz w:val="24"/>
        </w:rPr>
        <w:t xml:space="preserve">Martin Buber (1923), </w:t>
      </w:r>
      <w:r>
        <w:rPr>
          <w:rFonts w:ascii="Arial" w:hAnsi="Arial"/>
          <w:i/>
          <w:sz w:val="24"/>
        </w:rPr>
        <w:t>I and Thou</w:t>
      </w:r>
    </w:p>
    <w:p w14:paraId="5C907A5A" w14:textId="77777777" w:rsidR="00EE36BF" w:rsidRDefault="005C4AC6" w:rsidP="005C4AC6">
      <w:pPr>
        <w:rPr>
          <w:rFonts w:ascii="Arial" w:hAnsi="Arial"/>
          <w:i/>
          <w:sz w:val="24"/>
        </w:rPr>
      </w:pPr>
      <w:r>
        <w:rPr>
          <w:rFonts w:ascii="Arial" w:hAnsi="Arial"/>
          <w:sz w:val="24"/>
        </w:rPr>
        <w:t xml:space="preserve">Albert Camus (1942), </w:t>
      </w:r>
      <w:r>
        <w:rPr>
          <w:rFonts w:ascii="Arial" w:hAnsi="Arial"/>
          <w:i/>
          <w:sz w:val="24"/>
        </w:rPr>
        <w:t>The Myth of Sisyphus</w:t>
      </w:r>
    </w:p>
    <w:p w14:paraId="0931699F" w14:textId="610227C4" w:rsidR="00EE36BF" w:rsidRDefault="00EE36BF" w:rsidP="00EE36BF">
      <w:pPr>
        <w:rPr>
          <w:rFonts w:ascii="Arial" w:hAnsi="Arial" w:cs="Arial"/>
          <w:sz w:val="24"/>
        </w:rPr>
      </w:pPr>
      <w:r>
        <w:rPr>
          <w:rFonts w:ascii="Arial" w:hAnsi="Arial" w:cs="Arial"/>
          <w:iCs/>
          <w:sz w:val="24"/>
        </w:rPr>
        <w:t xml:space="preserve">Frederick Douglass (1845), </w:t>
      </w:r>
      <w:r>
        <w:rPr>
          <w:rFonts w:ascii="Arial" w:hAnsi="Arial" w:cs="Arial"/>
          <w:i/>
          <w:iCs/>
          <w:sz w:val="24"/>
        </w:rPr>
        <w:t>Narrative of the Life of F. Douglass, An American Slave</w:t>
      </w:r>
    </w:p>
    <w:p w14:paraId="47ADBBF9" w14:textId="2A368483" w:rsidR="00EE36BF" w:rsidRPr="009E457F" w:rsidRDefault="00EE36BF" w:rsidP="00EE36BF">
      <w:pPr>
        <w:rPr>
          <w:rFonts w:ascii="Arial" w:hAnsi="Arial" w:cs="Arial"/>
          <w:iCs/>
          <w:sz w:val="24"/>
        </w:rPr>
      </w:pPr>
      <w:r>
        <w:rPr>
          <w:rFonts w:ascii="Arial" w:hAnsi="Arial" w:cs="Arial"/>
          <w:iCs/>
          <w:sz w:val="24"/>
        </w:rPr>
        <w:t xml:space="preserve">W. E. B. Du Bois (1903), </w:t>
      </w:r>
      <w:r>
        <w:rPr>
          <w:rFonts w:ascii="Arial" w:hAnsi="Arial" w:cs="Arial"/>
          <w:i/>
          <w:sz w:val="24"/>
        </w:rPr>
        <w:t xml:space="preserve">The Souls of Black Folk </w:t>
      </w:r>
    </w:p>
    <w:p w14:paraId="23315C41" w14:textId="34012007" w:rsidR="00EE36BF" w:rsidRPr="008D25A5" w:rsidRDefault="00EE36BF" w:rsidP="00EE36BF">
      <w:pPr>
        <w:rPr>
          <w:rFonts w:ascii="Arial" w:hAnsi="Arial" w:cs="Arial"/>
          <w:sz w:val="24"/>
        </w:rPr>
      </w:pPr>
      <w:r>
        <w:rPr>
          <w:rFonts w:ascii="Arial" w:hAnsi="Arial" w:cs="Arial"/>
          <w:sz w:val="24"/>
        </w:rPr>
        <w:t xml:space="preserve">Franz Fanon (1986/1952), </w:t>
      </w:r>
      <w:r>
        <w:rPr>
          <w:rFonts w:ascii="Arial" w:hAnsi="Arial" w:cs="Arial"/>
          <w:i/>
          <w:iCs/>
          <w:sz w:val="24"/>
        </w:rPr>
        <w:t>Black Skin, White Masks</w:t>
      </w:r>
    </w:p>
    <w:p w14:paraId="7B1590A3" w14:textId="77777777" w:rsidR="005C4AC6" w:rsidRDefault="005C4AC6" w:rsidP="005C4AC6">
      <w:pPr>
        <w:rPr>
          <w:rFonts w:ascii="Arial" w:hAnsi="Arial"/>
          <w:i/>
          <w:sz w:val="24"/>
        </w:rPr>
      </w:pPr>
      <w:r>
        <w:rPr>
          <w:rFonts w:ascii="Arial" w:hAnsi="Arial"/>
          <w:sz w:val="24"/>
        </w:rPr>
        <w:t xml:space="preserve">Viktor Frankl (1946), </w:t>
      </w:r>
      <w:r>
        <w:rPr>
          <w:rFonts w:ascii="Arial" w:hAnsi="Arial"/>
          <w:i/>
          <w:sz w:val="24"/>
        </w:rPr>
        <w:t>Man’s Quest for Meaning</w:t>
      </w:r>
    </w:p>
    <w:p w14:paraId="055AB0FC" w14:textId="77777777" w:rsidR="005C4AC6" w:rsidRDefault="005C4AC6" w:rsidP="005C4AC6">
      <w:pPr>
        <w:rPr>
          <w:rFonts w:ascii="Arial" w:hAnsi="Arial"/>
          <w:i/>
          <w:sz w:val="24"/>
        </w:rPr>
      </w:pPr>
      <w:r>
        <w:rPr>
          <w:rFonts w:ascii="Arial" w:hAnsi="Arial"/>
          <w:sz w:val="24"/>
        </w:rPr>
        <w:t xml:space="preserve">Sigmund Freud (1930), </w:t>
      </w:r>
      <w:r>
        <w:rPr>
          <w:rFonts w:ascii="Arial" w:hAnsi="Arial"/>
          <w:i/>
          <w:sz w:val="24"/>
        </w:rPr>
        <w:t>Civilization and Its Discontents</w:t>
      </w:r>
    </w:p>
    <w:p w14:paraId="1FD1F6B2" w14:textId="08865283" w:rsidR="00EE36BF" w:rsidRDefault="00EE36BF" w:rsidP="00EE36BF">
      <w:pPr>
        <w:rPr>
          <w:rFonts w:ascii="Arial" w:hAnsi="Arial" w:cs="Arial"/>
          <w:sz w:val="24"/>
        </w:rPr>
      </w:pPr>
      <w:r>
        <w:rPr>
          <w:rFonts w:ascii="Arial" w:hAnsi="Arial" w:cs="Arial"/>
          <w:sz w:val="24"/>
        </w:rPr>
        <w:lastRenderedPageBreak/>
        <w:t xml:space="preserve">Saidiya Hartman (1997), </w:t>
      </w:r>
      <w:r>
        <w:rPr>
          <w:rFonts w:ascii="Arial" w:hAnsi="Arial" w:cs="Arial"/>
          <w:i/>
          <w:iCs/>
          <w:sz w:val="24"/>
        </w:rPr>
        <w:t xml:space="preserve">Scenes of Subjection </w:t>
      </w:r>
    </w:p>
    <w:p w14:paraId="03445917" w14:textId="0EC0AF12" w:rsidR="005C4AC6" w:rsidRDefault="005C4AC6" w:rsidP="005C4AC6">
      <w:pPr>
        <w:rPr>
          <w:rFonts w:ascii="Arial" w:hAnsi="Arial"/>
          <w:i/>
          <w:sz w:val="24"/>
        </w:rPr>
      </w:pPr>
      <w:r>
        <w:rPr>
          <w:rFonts w:ascii="Arial" w:hAnsi="Arial"/>
          <w:sz w:val="24"/>
        </w:rPr>
        <w:t xml:space="preserve">Friedrich Nietzsche (1887), </w:t>
      </w:r>
      <w:r>
        <w:rPr>
          <w:rFonts w:ascii="Arial" w:hAnsi="Arial"/>
          <w:i/>
          <w:sz w:val="24"/>
        </w:rPr>
        <w:t>The Genealogy of Morals</w:t>
      </w:r>
    </w:p>
    <w:p w14:paraId="11091198" w14:textId="0F8FFE42" w:rsidR="00EE36BF" w:rsidRDefault="00EE36BF" w:rsidP="005C4AC6">
      <w:pPr>
        <w:rPr>
          <w:rFonts w:ascii="Arial" w:hAnsi="Arial"/>
          <w:i/>
          <w:sz w:val="24"/>
        </w:rPr>
      </w:pPr>
      <w:r>
        <w:rPr>
          <w:rFonts w:ascii="Arial" w:hAnsi="Arial"/>
          <w:iCs/>
          <w:sz w:val="24"/>
        </w:rPr>
        <w:t xml:space="preserve">Elie Wiesel (1958), </w:t>
      </w:r>
      <w:r>
        <w:rPr>
          <w:rFonts w:ascii="Arial" w:hAnsi="Arial"/>
          <w:i/>
          <w:sz w:val="24"/>
        </w:rPr>
        <w:t>Night</w:t>
      </w:r>
    </w:p>
    <w:p w14:paraId="2219DC55" w14:textId="77777777" w:rsidR="00B11F81" w:rsidRPr="00EE36BF" w:rsidRDefault="00B11F81" w:rsidP="005C4AC6">
      <w:pPr>
        <w:rPr>
          <w:rFonts w:ascii="Arial" w:hAnsi="Arial"/>
          <w:i/>
          <w:sz w:val="24"/>
        </w:rPr>
      </w:pPr>
    </w:p>
    <w:p w14:paraId="3DBE4BE3" w14:textId="77777777" w:rsidR="00C3679D" w:rsidRDefault="00C3679D" w:rsidP="00C3679D">
      <w:pPr>
        <w:rPr>
          <w:rFonts w:ascii="Arial" w:hAnsi="Arial"/>
          <w:sz w:val="24"/>
        </w:rPr>
      </w:pPr>
      <w:r>
        <w:rPr>
          <w:rFonts w:ascii="Arial" w:hAnsi="Arial"/>
          <w:b/>
          <w:sz w:val="24"/>
        </w:rPr>
        <w:t>Requirements:</w:t>
      </w:r>
    </w:p>
    <w:p w14:paraId="24ED3426" w14:textId="08EDAFB0" w:rsidR="001D6F45" w:rsidRDefault="00C3679D" w:rsidP="001D6F45">
      <w:pPr>
        <w:rPr>
          <w:rFonts w:ascii="Arial" w:hAnsi="Arial"/>
          <w:sz w:val="24"/>
        </w:rPr>
      </w:pPr>
      <w:r>
        <w:rPr>
          <w:rFonts w:ascii="Arial" w:hAnsi="Arial"/>
          <w:sz w:val="24"/>
        </w:rPr>
        <w:t xml:space="preserve">1. </w:t>
      </w:r>
      <w:r w:rsidR="001D6F45">
        <w:rPr>
          <w:rFonts w:ascii="Arial" w:hAnsi="Arial"/>
          <w:sz w:val="24"/>
        </w:rPr>
        <w:t>P</w:t>
      </w:r>
      <w:r>
        <w:rPr>
          <w:rFonts w:ascii="Arial" w:hAnsi="Arial"/>
          <w:sz w:val="24"/>
        </w:rPr>
        <w:t>articipation</w:t>
      </w:r>
      <w:r>
        <w:rPr>
          <w:rFonts w:ascii="Arial" w:hAnsi="Arial"/>
          <w:b/>
          <w:sz w:val="24"/>
        </w:rPr>
        <w:t>:</w:t>
      </w:r>
      <w:r>
        <w:rPr>
          <w:rFonts w:ascii="Arial" w:hAnsi="Arial"/>
          <w:sz w:val="24"/>
        </w:rPr>
        <w:t xml:space="preserve"> </w:t>
      </w:r>
      <w:r w:rsidR="00B11F81">
        <w:rPr>
          <w:rFonts w:ascii="Arial" w:hAnsi="Arial"/>
          <w:sz w:val="24"/>
        </w:rPr>
        <w:t>You are expected to come prepared to ask questions or offer comments in class, having read the materials ahead of time.</w:t>
      </w:r>
      <w:r>
        <w:rPr>
          <w:rFonts w:ascii="Arial" w:hAnsi="Arial"/>
          <w:sz w:val="24"/>
        </w:rPr>
        <w:tab/>
        <w:t xml:space="preserve"> </w:t>
      </w:r>
      <w:r w:rsidR="001D6F45">
        <w:rPr>
          <w:rFonts w:ascii="Arial" w:hAnsi="Arial"/>
          <w:sz w:val="24"/>
        </w:rPr>
        <w:t xml:space="preserve">      </w:t>
      </w:r>
      <w:r w:rsidR="001D6F45" w:rsidRPr="004B126C">
        <w:rPr>
          <w:rFonts w:ascii="Arial" w:hAnsi="Arial"/>
          <w:b/>
          <w:bCs/>
          <w:sz w:val="24"/>
        </w:rPr>
        <w:t>(10%)</w:t>
      </w:r>
      <w:r w:rsidR="001D6F45">
        <w:rPr>
          <w:rFonts w:ascii="Arial" w:hAnsi="Arial"/>
          <w:sz w:val="24"/>
        </w:rPr>
        <w:t xml:space="preserve"> </w:t>
      </w:r>
    </w:p>
    <w:p w14:paraId="3C8F269F" w14:textId="77777777" w:rsidR="00C3679D" w:rsidRDefault="00C3679D" w:rsidP="00C3679D">
      <w:pPr>
        <w:rPr>
          <w:rFonts w:ascii="Arial" w:hAnsi="Arial"/>
          <w:sz w:val="24"/>
        </w:rPr>
      </w:pPr>
    </w:p>
    <w:p w14:paraId="5AC97CB9" w14:textId="3FF72F93" w:rsidR="00C3679D" w:rsidRPr="00C3679D" w:rsidRDefault="00C3679D" w:rsidP="00C3679D">
      <w:pPr>
        <w:rPr>
          <w:rFonts w:ascii="Arial" w:hAnsi="Arial"/>
          <w:b/>
          <w:bCs/>
          <w:sz w:val="24"/>
        </w:rPr>
      </w:pPr>
      <w:r>
        <w:rPr>
          <w:rFonts w:ascii="Arial" w:hAnsi="Arial"/>
          <w:sz w:val="24"/>
        </w:rPr>
        <w:t xml:space="preserve">2. Paper on the </w:t>
      </w:r>
      <w:r>
        <w:rPr>
          <w:rFonts w:ascii="Arial" w:hAnsi="Arial"/>
          <w:i/>
          <w:sz w:val="24"/>
        </w:rPr>
        <w:t>history of existentialism</w:t>
      </w:r>
      <w:r>
        <w:rPr>
          <w:rFonts w:ascii="Arial" w:hAnsi="Arial"/>
          <w:sz w:val="24"/>
        </w:rPr>
        <w:t>: “What questions were both Kierkegaard and Nietzsche trying to answer?” (5-7 pages; outline/draft due September 28</w:t>
      </w:r>
      <w:r w:rsidRPr="00C3679D">
        <w:rPr>
          <w:rFonts w:ascii="Arial" w:hAnsi="Arial"/>
          <w:sz w:val="24"/>
          <w:vertAlign w:val="superscript"/>
        </w:rPr>
        <w:t>th</w:t>
      </w:r>
      <w:r>
        <w:rPr>
          <w:rFonts w:ascii="Arial" w:hAnsi="Arial"/>
          <w:sz w:val="24"/>
        </w:rPr>
        <w:t>; paper due October 5</w:t>
      </w:r>
      <w:r w:rsidRPr="00D50EE2">
        <w:rPr>
          <w:rFonts w:ascii="Arial" w:hAnsi="Arial"/>
          <w:sz w:val="24"/>
          <w:vertAlign w:val="superscript"/>
        </w:rPr>
        <w:t>th</w:t>
      </w:r>
      <w:r>
        <w:rPr>
          <w:rFonts w:ascii="Arial" w:hAnsi="Arial"/>
          <w:sz w:val="24"/>
        </w:rPr>
        <w:t>)</w:t>
      </w:r>
      <w:r>
        <w:rPr>
          <w:rFonts w:ascii="Arial" w:hAnsi="Arial"/>
          <w:sz w:val="24"/>
        </w:rPr>
        <w:tab/>
      </w:r>
      <w:r>
        <w:rPr>
          <w:rFonts w:ascii="Arial" w:hAnsi="Arial"/>
          <w:sz w:val="24"/>
        </w:rPr>
        <w:tab/>
      </w:r>
      <w:r>
        <w:rPr>
          <w:rFonts w:ascii="Arial" w:hAnsi="Arial"/>
          <w:sz w:val="24"/>
        </w:rPr>
        <w:tab/>
      </w:r>
      <w:r w:rsidR="00A622A2">
        <w:rPr>
          <w:rFonts w:ascii="Arial" w:hAnsi="Arial"/>
          <w:sz w:val="24"/>
        </w:rPr>
        <w:tab/>
      </w:r>
      <w:r w:rsidR="00A622A2">
        <w:rPr>
          <w:rFonts w:ascii="Arial" w:hAnsi="Arial"/>
          <w:sz w:val="24"/>
        </w:rPr>
        <w:tab/>
      </w:r>
      <w:r w:rsidR="00A622A2">
        <w:rPr>
          <w:rFonts w:ascii="Arial" w:hAnsi="Arial"/>
          <w:sz w:val="24"/>
        </w:rPr>
        <w:tab/>
      </w:r>
      <w:r w:rsidR="00A622A2">
        <w:rPr>
          <w:rFonts w:ascii="Arial" w:hAnsi="Arial"/>
          <w:sz w:val="24"/>
        </w:rPr>
        <w:tab/>
      </w:r>
      <w:r w:rsidR="00A622A2">
        <w:rPr>
          <w:rFonts w:ascii="Arial" w:hAnsi="Arial"/>
          <w:sz w:val="24"/>
        </w:rPr>
        <w:tab/>
      </w:r>
      <w:r w:rsidRPr="00C3679D">
        <w:rPr>
          <w:rFonts w:ascii="Arial" w:hAnsi="Arial"/>
          <w:b/>
          <w:bCs/>
          <w:sz w:val="24"/>
        </w:rPr>
        <w:t>(</w:t>
      </w:r>
      <w:r w:rsidR="00A622A2">
        <w:rPr>
          <w:rFonts w:ascii="Arial" w:hAnsi="Arial"/>
          <w:b/>
          <w:bCs/>
          <w:sz w:val="24"/>
        </w:rPr>
        <w:t>3%</w:t>
      </w:r>
      <w:r>
        <w:rPr>
          <w:rFonts w:ascii="Arial" w:hAnsi="Arial"/>
          <w:b/>
          <w:bCs/>
          <w:sz w:val="24"/>
        </w:rPr>
        <w:t>+2</w:t>
      </w:r>
      <w:r w:rsidR="00A622A2">
        <w:rPr>
          <w:rFonts w:ascii="Arial" w:hAnsi="Arial"/>
          <w:b/>
          <w:bCs/>
          <w:sz w:val="24"/>
        </w:rPr>
        <w:t>7%=</w:t>
      </w:r>
      <w:r w:rsidRPr="00C3679D">
        <w:rPr>
          <w:rFonts w:ascii="Arial" w:hAnsi="Arial"/>
          <w:b/>
          <w:bCs/>
          <w:sz w:val="24"/>
        </w:rPr>
        <w:t>30%)</w:t>
      </w:r>
    </w:p>
    <w:p w14:paraId="7EC2B2AC" w14:textId="5FC664CE" w:rsidR="00C3679D" w:rsidRDefault="00C3679D" w:rsidP="00C3679D">
      <w:pPr>
        <w:rPr>
          <w:rFonts w:ascii="Arial" w:hAnsi="Arial"/>
          <w:sz w:val="24"/>
        </w:rPr>
      </w:pPr>
      <w:r>
        <w:rPr>
          <w:rFonts w:ascii="Arial" w:hAnsi="Arial"/>
          <w:sz w:val="24"/>
        </w:rPr>
        <w:t xml:space="preserve">Make sure to quote from the two authors’ works and explain how their answers to their questions are (or are not) still relevant today. Structure: two pages on each author and the last </w:t>
      </w:r>
      <w:r w:rsidR="00CD587F">
        <w:rPr>
          <w:rFonts w:ascii="Arial" w:hAnsi="Arial"/>
          <w:sz w:val="24"/>
        </w:rPr>
        <w:t xml:space="preserve">page or </w:t>
      </w:r>
      <w:r>
        <w:rPr>
          <w:rFonts w:ascii="Arial" w:hAnsi="Arial"/>
          <w:sz w:val="24"/>
        </w:rPr>
        <w:t>two pages your critical assessment of the relevance of both the questions and the answers in the 20</w:t>
      </w:r>
      <w:r w:rsidRPr="00C3679D">
        <w:rPr>
          <w:rFonts w:ascii="Arial" w:hAnsi="Arial"/>
          <w:sz w:val="24"/>
          <w:vertAlign w:val="superscript"/>
        </w:rPr>
        <w:t>th</w:t>
      </w:r>
      <w:r>
        <w:rPr>
          <w:rFonts w:ascii="Arial" w:hAnsi="Arial"/>
          <w:sz w:val="24"/>
        </w:rPr>
        <w:t xml:space="preserve"> or 21</w:t>
      </w:r>
      <w:r>
        <w:rPr>
          <w:rFonts w:ascii="Arial" w:hAnsi="Arial"/>
          <w:sz w:val="24"/>
          <w:vertAlign w:val="superscript"/>
        </w:rPr>
        <w:t>st</w:t>
      </w:r>
      <w:r>
        <w:rPr>
          <w:rFonts w:ascii="Arial" w:hAnsi="Arial"/>
          <w:sz w:val="24"/>
        </w:rPr>
        <w:t xml:space="preserve"> century. </w:t>
      </w:r>
      <w:r>
        <w:rPr>
          <w:rFonts w:ascii="Arial" w:hAnsi="Arial"/>
          <w:sz w:val="24"/>
        </w:rPr>
        <w:tab/>
      </w:r>
      <w:r>
        <w:rPr>
          <w:rFonts w:ascii="Arial" w:hAnsi="Arial"/>
          <w:sz w:val="24"/>
        </w:rPr>
        <w:tab/>
      </w:r>
      <w:r>
        <w:rPr>
          <w:rFonts w:ascii="Arial" w:hAnsi="Arial"/>
          <w:sz w:val="24"/>
        </w:rPr>
        <w:tab/>
      </w:r>
    </w:p>
    <w:p w14:paraId="0E4D7F27" w14:textId="77777777" w:rsidR="00C3679D" w:rsidRDefault="00C3679D" w:rsidP="00C3679D">
      <w:pPr>
        <w:rPr>
          <w:rFonts w:ascii="Arial" w:hAnsi="Arial"/>
          <w:sz w:val="24"/>
        </w:rPr>
      </w:pPr>
    </w:p>
    <w:p w14:paraId="4E13A8A6" w14:textId="64BD186D" w:rsidR="00C3679D" w:rsidRDefault="00C3679D" w:rsidP="00C3679D">
      <w:pPr>
        <w:rPr>
          <w:rFonts w:ascii="Arial" w:hAnsi="Arial"/>
          <w:sz w:val="24"/>
        </w:rPr>
      </w:pPr>
      <w:r>
        <w:rPr>
          <w:rFonts w:ascii="Arial" w:hAnsi="Arial"/>
          <w:sz w:val="24"/>
        </w:rPr>
        <w:t xml:space="preserve">3. Paper on the </w:t>
      </w:r>
      <w:r>
        <w:rPr>
          <w:rFonts w:ascii="Arial" w:hAnsi="Arial"/>
          <w:i/>
          <w:sz w:val="24"/>
        </w:rPr>
        <w:t>moral</w:t>
      </w:r>
      <w:r w:rsidR="00A622A2">
        <w:rPr>
          <w:rFonts w:ascii="Arial" w:hAnsi="Arial"/>
          <w:i/>
          <w:sz w:val="24"/>
        </w:rPr>
        <w:t xml:space="preserve"> dimension</w:t>
      </w:r>
      <w:r>
        <w:rPr>
          <w:rFonts w:ascii="Arial" w:hAnsi="Arial"/>
          <w:i/>
          <w:sz w:val="24"/>
        </w:rPr>
        <w:t xml:space="preserve"> of existentialism</w:t>
      </w:r>
      <w:r>
        <w:rPr>
          <w:rFonts w:ascii="Arial" w:hAnsi="Arial"/>
          <w:sz w:val="24"/>
        </w:rPr>
        <w:t>: “What moral concerns arose in the 20</w:t>
      </w:r>
      <w:r>
        <w:rPr>
          <w:rFonts w:ascii="Arial" w:hAnsi="Arial"/>
          <w:sz w:val="24"/>
          <w:vertAlign w:val="superscript"/>
        </w:rPr>
        <w:t>th</w:t>
      </w:r>
      <w:r>
        <w:rPr>
          <w:rFonts w:ascii="Arial" w:hAnsi="Arial"/>
          <w:sz w:val="24"/>
        </w:rPr>
        <w:t xml:space="preserve"> century that existentialists addressed?”</w:t>
      </w:r>
      <w:r w:rsidR="00CD587F">
        <w:rPr>
          <w:rFonts w:ascii="Arial" w:hAnsi="Arial"/>
          <w:sz w:val="24"/>
        </w:rPr>
        <w:t xml:space="preserve"> OR “What moral concerns are present in the 21</w:t>
      </w:r>
      <w:r w:rsidR="00CD587F" w:rsidRPr="00CD587F">
        <w:rPr>
          <w:rFonts w:ascii="Arial" w:hAnsi="Arial"/>
          <w:sz w:val="24"/>
          <w:vertAlign w:val="superscript"/>
        </w:rPr>
        <w:t>st</w:t>
      </w:r>
      <w:r w:rsidR="00CD587F">
        <w:rPr>
          <w:rFonts w:ascii="Arial" w:hAnsi="Arial"/>
          <w:sz w:val="24"/>
        </w:rPr>
        <w:t xml:space="preserve"> century that existentialists should address?”</w:t>
      </w:r>
      <w:r>
        <w:rPr>
          <w:rFonts w:ascii="Arial" w:hAnsi="Arial"/>
          <w:sz w:val="24"/>
        </w:rPr>
        <w:t xml:space="preserve"> (5-7 pages; </w:t>
      </w:r>
      <w:r w:rsidR="00A622A2">
        <w:rPr>
          <w:rFonts w:ascii="Arial" w:hAnsi="Arial"/>
          <w:sz w:val="24"/>
        </w:rPr>
        <w:t>outline/draft due November 2</w:t>
      </w:r>
      <w:r w:rsidR="00A622A2" w:rsidRPr="00A622A2">
        <w:rPr>
          <w:rFonts w:ascii="Arial" w:hAnsi="Arial"/>
          <w:sz w:val="24"/>
          <w:vertAlign w:val="superscript"/>
        </w:rPr>
        <w:t>nd</w:t>
      </w:r>
      <w:r w:rsidR="00A622A2">
        <w:rPr>
          <w:rFonts w:ascii="Arial" w:hAnsi="Arial"/>
          <w:sz w:val="24"/>
        </w:rPr>
        <w:t xml:space="preserve">; paper </w:t>
      </w:r>
      <w:r>
        <w:rPr>
          <w:rFonts w:ascii="Arial" w:hAnsi="Arial"/>
          <w:sz w:val="24"/>
        </w:rPr>
        <w:t>due November 9</w:t>
      </w:r>
      <w:r w:rsidRPr="00D50EE2">
        <w:rPr>
          <w:rFonts w:ascii="Arial" w:hAnsi="Arial"/>
          <w:sz w:val="24"/>
          <w:vertAlign w:val="superscript"/>
        </w:rPr>
        <w:t>th</w:t>
      </w:r>
      <w:r>
        <w:rPr>
          <w:rFonts w:ascii="Arial" w:hAnsi="Arial"/>
          <w:sz w:val="24"/>
        </w:rPr>
        <w:t>)</w:t>
      </w:r>
      <w:r>
        <w:rPr>
          <w:rFonts w:ascii="Arial" w:hAnsi="Arial"/>
          <w:sz w:val="24"/>
        </w:rPr>
        <w:tab/>
      </w:r>
      <w:r w:rsidR="00A622A2">
        <w:rPr>
          <w:rFonts w:ascii="Arial" w:hAnsi="Arial"/>
          <w:sz w:val="24"/>
        </w:rPr>
        <w:tab/>
      </w:r>
      <w:r w:rsidR="00A622A2">
        <w:rPr>
          <w:rFonts w:ascii="Arial" w:hAnsi="Arial"/>
          <w:sz w:val="24"/>
        </w:rPr>
        <w:tab/>
      </w:r>
      <w:r w:rsidR="00A622A2">
        <w:rPr>
          <w:rFonts w:ascii="Arial" w:hAnsi="Arial"/>
          <w:sz w:val="24"/>
        </w:rPr>
        <w:tab/>
      </w:r>
      <w:r w:rsidR="00A622A2" w:rsidRPr="00C3679D">
        <w:rPr>
          <w:rFonts w:ascii="Arial" w:hAnsi="Arial"/>
          <w:b/>
          <w:bCs/>
          <w:sz w:val="24"/>
        </w:rPr>
        <w:t>(</w:t>
      </w:r>
      <w:r w:rsidR="00A622A2">
        <w:rPr>
          <w:rFonts w:ascii="Arial" w:hAnsi="Arial"/>
          <w:b/>
          <w:bCs/>
          <w:sz w:val="24"/>
        </w:rPr>
        <w:t>3%+27%=</w:t>
      </w:r>
      <w:r w:rsidR="00A622A2" w:rsidRPr="00C3679D">
        <w:rPr>
          <w:rFonts w:ascii="Arial" w:hAnsi="Arial"/>
          <w:b/>
          <w:bCs/>
          <w:sz w:val="24"/>
        </w:rPr>
        <w:t xml:space="preserve">30%) </w:t>
      </w:r>
    </w:p>
    <w:p w14:paraId="6339CBF5" w14:textId="45615973" w:rsidR="00C3679D" w:rsidRDefault="00C3679D" w:rsidP="00C3679D">
      <w:pPr>
        <w:rPr>
          <w:rFonts w:ascii="Arial" w:hAnsi="Arial"/>
          <w:sz w:val="24"/>
        </w:rPr>
      </w:pPr>
      <w:r>
        <w:rPr>
          <w:rFonts w:ascii="Arial" w:hAnsi="Arial"/>
          <w:sz w:val="24"/>
        </w:rPr>
        <w:t>Spend two pages raising the moral dilemmas and concerns of the 20</w:t>
      </w:r>
      <w:r>
        <w:rPr>
          <w:rFonts w:ascii="Arial" w:hAnsi="Arial"/>
          <w:sz w:val="24"/>
          <w:vertAlign w:val="superscript"/>
        </w:rPr>
        <w:t>th</w:t>
      </w:r>
      <w:r>
        <w:rPr>
          <w:rFonts w:ascii="Arial" w:hAnsi="Arial"/>
          <w:sz w:val="24"/>
        </w:rPr>
        <w:t xml:space="preserve"> </w:t>
      </w:r>
      <w:r w:rsidR="00CD587F">
        <w:rPr>
          <w:rFonts w:ascii="Arial" w:hAnsi="Arial"/>
          <w:sz w:val="24"/>
        </w:rPr>
        <w:t>(or 21</w:t>
      </w:r>
      <w:r w:rsidR="00CD587F" w:rsidRPr="00CD587F">
        <w:rPr>
          <w:rFonts w:ascii="Arial" w:hAnsi="Arial"/>
          <w:sz w:val="24"/>
          <w:vertAlign w:val="superscript"/>
        </w:rPr>
        <w:t>st</w:t>
      </w:r>
      <w:r w:rsidR="00CD587F">
        <w:rPr>
          <w:rFonts w:ascii="Arial" w:hAnsi="Arial"/>
          <w:sz w:val="24"/>
        </w:rPr>
        <w:t xml:space="preserve">) </w:t>
      </w:r>
      <w:r>
        <w:rPr>
          <w:rFonts w:ascii="Arial" w:hAnsi="Arial"/>
          <w:sz w:val="24"/>
        </w:rPr>
        <w:t xml:space="preserve">century, then use some of the authors we covered in class to see how each responded to them; make sure to quote from their texts. Conclude with a critical assessment of the success or failure of their proposals.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14:paraId="3B52662C" w14:textId="77777777" w:rsidR="00C3679D" w:rsidRDefault="00C3679D" w:rsidP="00C3679D">
      <w:pPr>
        <w:rPr>
          <w:rFonts w:ascii="Arial" w:hAnsi="Arial"/>
          <w:sz w:val="24"/>
        </w:rPr>
      </w:pPr>
    </w:p>
    <w:p w14:paraId="63267C9A" w14:textId="15F8EC6E" w:rsidR="00C3679D" w:rsidRPr="001B72A8" w:rsidRDefault="00C3679D" w:rsidP="00C3679D">
      <w:pPr>
        <w:rPr>
          <w:rFonts w:ascii="Arial" w:hAnsi="Arial" w:cs="Arial"/>
          <w:sz w:val="24"/>
        </w:rPr>
      </w:pPr>
      <w:r>
        <w:rPr>
          <w:rFonts w:ascii="Arial" w:hAnsi="Arial"/>
          <w:sz w:val="24"/>
        </w:rPr>
        <w:t xml:space="preserve">4. Paper on the </w:t>
      </w:r>
      <w:r>
        <w:rPr>
          <w:rFonts w:ascii="Arial" w:hAnsi="Arial"/>
          <w:i/>
          <w:sz w:val="24"/>
        </w:rPr>
        <w:t>media of existentialism</w:t>
      </w:r>
      <w:r>
        <w:rPr>
          <w:rFonts w:ascii="Arial" w:hAnsi="Arial"/>
          <w:sz w:val="24"/>
        </w:rPr>
        <w:t xml:space="preserve">: “Compare the different media used by existentialist to deal with their topics” (5-7 pages; </w:t>
      </w:r>
      <w:r w:rsidR="00A622A2">
        <w:rPr>
          <w:rFonts w:ascii="Arial" w:hAnsi="Arial"/>
          <w:sz w:val="24"/>
        </w:rPr>
        <w:t>outline/draft due November 30</w:t>
      </w:r>
      <w:r w:rsidR="00A622A2" w:rsidRPr="00A622A2">
        <w:rPr>
          <w:rFonts w:ascii="Arial" w:hAnsi="Arial"/>
          <w:sz w:val="24"/>
          <w:vertAlign w:val="superscript"/>
        </w:rPr>
        <w:t>th</w:t>
      </w:r>
      <w:r w:rsidR="00A622A2">
        <w:rPr>
          <w:rFonts w:ascii="Arial" w:hAnsi="Arial"/>
          <w:sz w:val="24"/>
        </w:rPr>
        <w:t xml:space="preserve">; paper </w:t>
      </w:r>
      <w:r w:rsidRPr="001B72A8">
        <w:rPr>
          <w:rFonts w:ascii="Arial" w:hAnsi="Arial" w:cs="Arial"/>
          <w:sz w:val="24"/>
        </w:rPr>
        <w:t>due December 7</w:t>
      </w:r>
      <w:r w:rsidRPr="001B72A8">
        <w:rPr>
          <w:rFonts w:ascii="Arial" w:hAnsi="Arial" w:cs="Arial"/>
          <w:sz w:val="24"/>
          <w:vertAlign w:val="superscript"/>
        </w:rPr>
        <w:t>th</w:t>
      </w:r>
      <w:r w:rsidRPr="001B72A8">
        <w:rPr>
          <w:rFonts w:ascii="Arial" w:hAnsi="Arial" w:cs="Arial"/>
          <w:sz w:val="24"/>
        </w:rPr>
        <w:t>)</w:t>
      </w:r>
      <w:r w:rsidRPr="001B72A8">
        <w:rPr>
          <w:rFonts w:ascii="Arial" w:hAnsi="Arial" w:cs="Arial"/>
          <w:sz w:val="24"/>
        </w:rPr>
        <w:tab/>
      </w:r>
      <w:r w:rsidR="00A622A2" w:rsidRPr="001B72A8">
        <w:rPr>
          <w:rFonts w:ascii="Arial" w:hAnsi="Arial" w:cs="Arial"/>
          <w:sz w:val="24"/>
        </w:rPr>
        <w:tab/>
      </w:r>
      <w:r w:rsidR="00A622A2" w:rsidRPr="001B72A8">
        <w:rPr>
          <w:rFonts w:ascii="Arial" w:hAnsi="Arial" w:cs="Arial"/>
          <w:sz w:val="24"/>
        </w:rPr>
        <w:tab/>
      </w:r>
      <w:r w:rsidR="00A622A2" w:rsidRPr="001B72A8">
        <w:rPr>
          <w:rFonts w:ascii="Arial" w:hAnsi="Arial" w:cs="Arial"/>
          <w:sz w:val="24"/>
        </w:rPr>
        <w:tab/>
      </w:r>
      <w:r w:rsidR="00A622A2" w:rsidRPr="001B72A8">
        <w:rPr>
          <w:rFonts w:ascii="Arial" w:hAnsi="Arial" w:cs="Arial"/>
          <w:sz w:val="24"/>
        </w:rPr>
        <w:tab/>
      </w:r>
      <w:r w:rsidR="00A622A2" w:rsidRPr="001B72A8">
        <w:rPr>
          <w:rFonts w:ascii="Arial" w:hAnsi="Arial" w:cs="Arial"/>
          <w:sz w:val="24"/>
        </w:rPr>
        <w:tab/>
      </w:r>
      <w:r w:rsidR="00A622A2" w:rsidRPr="001B72A8">
        <w:rPr>
          <w:rFonts w:ascii="Arial" w:hAnsi="Arial" w:cs="Arial"/>
          <w:sz w:val="24"/>
        </w:rPr>
        <w:tab/>
      </w:r>
      <w:r w:rsidR="00A622A2" w:rsidRPr="001B72A8">
        <w:rPr>
          <w:rFonts w:ascii="Arial" w:hAnsi="Arial" w:cs="Arial"/>
          <w:b/>
          <w:bCs/>
          <w:sz w:val="24"/>
        </w:rPr>
        <w:t>(3%+27%=30%)</w:t>
      </w:r>
    </w:p>
    <w:p w14:paraId="54DD6EE2" w14:textId="4E1E41F4" w:rsidR="001B72A8" w:rsidRPr="001B72A8" w:rsidRDefault="001B72A8" w:rsidP="00C3679D">
      <w:pPr>
        <w:rPr>
          <w:rFonts w:ascii="Arial" w:hAnsi="Arial" w:cs="Arial"/>
          <w:bCs/>
          <w:sz w:val="24"/>
        </w:rPr>
      </w:pPr>
      <w:r w:rsidRPr="001B72A8">
        <w:rPr>
          <w:rFonts w:ascii="Arial" w:hAnsi="Arial" w:cs="Arial"/>
          <w:sz w:val="24"/>
        </w:rPr>
        <w:t>Given the different media covered in class (philosophical argumentation, personal confessions, theater, fiction, film, video, visual art, and therapy), please enumerate existential issues that have come up in 2022 regarding sickness and death, social distancing, isolation, constraints on personal interaction and communication, and the sense of imminent contagion. Select no more than three issues and spend a couple of pages on each with references both to the texts/media we have covered and those relevant for your analysis. This paper can be as personal as you wish it to be, but it needs to address existential issues in a critical way to reflect the relevance and limitations of existentialist thought.</w:t>
      </w:r>
    </w:p>
    <w:p w14:paraId="3D174D97" w14:textId="4C182201" w:rsidR="00C3679D" w:rsidRPr="00C3679D" w:rsidRDefault="00C3679D" w:rsidP="00C3679D">
      <w:pPr>
        <w:rPr>
          <w:rFonts w:ascii="Arial" w:hAnsi="Arial"/>
          <w:bCs/>
          <w:sz w:val="24"/>
        </w:rPr>
      </w:pPr>
      <w:r w:rsidRPr="001B72A8">
        <w:rPr>
          <w:rFonts w:ascii="Arial" w:hAnsi="Arial" w:cs="Arial"/>
          <w:b/>
          <w:sz w:val="24"/>
        </w:rPr>
        <w:t xml:space="preserve">Note #1: </w:t>
      </w:r>
      <w:r w:rsidRPr="001B72A8">
        <w:rPr>
          <w:rFonts w:ascii="Arial" w:hAnsi="Arial" w:cs="Arial"/>
          <w:bCs/>
          <w:sz w:val="24"/>
        </w:rPr>
        <w:t xml:space="preserve">The topics given for the three papers are suggestive only; if you have other topics/issues </w:t>
      </w:r>
      <w:r w:rsidR="00B9755E" w:rsidRPr="001B72A8">
        <w:rPr>
          <w:rFonts w:ascii="Arial" w:hAnsi="Arial" w:cs="Arial"/>
          <w:bCs/>
          <w:sz w:val="24"/>
        </w:rPr>
        <w:t>you would</w:t>
      </w:r>
      <w:r w:rsidRPr="001B72A8">
        <w:rPr>
          <w:rFonts w:ascii="Arial" w:hAnsi="Arial" w:cs="Arial"/>
          <w:bCs/>
          <w:sz w:val="24"/>
        </w:rPr>
        <w:t xml:space="preserve"> like to write about, please consult the professor prior to</w:t>
      </w:r>
      <w:r>
        <w:rPr>
          <w:rFonts w:ascii="Arial" w:hAnsi="Arial"/>
          <w:bCs/>
          <w:sz w:val="24"/>
        </w:rPr>
        <w:t xml:space="preserve"> submission.</w:t>
      </w:r>
    </w:p>
    <w:p w14:paraId="1CE7CF08" w14:textId="46679E2C" w:rsidR="009268A7" w:rsidRDefault="00C3679D" w:rsidP="00C3679D">
      <w:pPr>
        <w:rPr>
          <w:rFonts w:ascii="Arial" w:hAnsi="Arial"/>
          <w:sz w:val="24"/>
        </w:rPr>
      </w:pPr>
      <w:r>
        <w:rPr>
          <w:rFonts w:ascii="Arial" w:hAnsi="Arial"/>
          <w:b/>
          <w:sz w:val="24"/>
        </w:rPr>
        <w:t>Note # 2</w:t>
      </w:r>
      <w:r>
        <w:rPr>
          <w:rFonts w:ascii="Arial" w:hAnsi="Arial"/>
          <w:sz w:val="24"/>
        </w:rPr>
        <w:t xml:space="preserve">:  No "incomplete" is awarded in this course </w:t>
      </w:r>
      <w:r w:rsidR="00CC1942">
        <w:rPr>
          <w:rFonts w:ascii="Arial" w:hAnsi="Arial"/>
          <w:sz w:val="24"/>
        </w:rPr>
        <w:t>without</w:t>
      </w:r>
      <w:r>
        <w:rPr>
          <w:rFonts w:ascii="Arial" w:hAnsi="Arial"/>
          <w:sz w:val="24"/>
        </w:rPr>
        <w:t xml:space="preserve"> prior consent</w:t>
      </w:r>
      <w:r w:rsidR="00B9755E">
        <w:rPr>
          <w:rFonts w:ascii="Arial" w:hAnsi="Arial"/>
          <w:sz w:val="24"/>
        </w:rPr>
        <w:t xml:space="preserve">. </w:t>
      </w:r>
    </w:p>
    <w:p w14:paraId="102BE23E" w14:textId="77777777" w:rsidR="009268A7" w:rsidRDefault="009268A7" w:rsidP="00C3679D">
      <w:pPr>
        <w:rPr>
          <w:rFonts w:ascii="Arial" w:hAnsi="Arial"/>
          <w:sz w:val="24"/>
        </w:rPr>
      </w:pPr>
    </w:p>
    <w:p w14:paraId="3ED29175" w14:textId="77777777" w:rsidR="009268A7" w:rsidRPr="00494396" w:rsidRDefault="009268A7" w:rsidP="009268A7">
      <w:pPr>
        <w:rPr>
          <w:rFonts w:ascii="Arial" w:hAnsi="Arial" w:cs="Arial"/>
          <w:sz w:val="24"/>
        </w:rPr>
      </w:pPr>
      <w:r>
        <w:rPr>
          <w:rFonts w:ascii="Arial" w:hAnsi="Arial" w:cs="Arial"/>
          <w:b/>
          <w:bCs/>
          <w:sz w:val="24"/>
        </w:rPr>
        <w:t xml:space="preserve">Feedback: </w:t>
      </w:r>
      <w:r>
        <w:rPr>
          <w:rFonts w:ascii="Arial" w:hAnsi="Arial" w:cs="Arial"/>
          <w:sz w:val="24"/>
        </w:rPr>
        <w:t>Three stages: online response to outline within 24 hours of upload to Canvas; feedback by peers on the day papers are due; feedback by professor on graded papers, with an option of rewrite and resubmit.</w:t>
      </w:r>
    </w:p>
    <w:p w14:paraId="496DB040" w14:textId="77777777" w:rsidR="009268A7" w:rsidRDefault="009268A7" w:rsidP="00C3679D">
      <w:pPr>
        <w:rPr>
          <w:rFonts w:ascii="Arial" w:hAnsi="Arial"/>
          <w:b/>
          <w:sz w:val="24"/>
        </w:rPr>
      </w:pPr>
    </w:p>
    <w:p w14:paraId="0AE21A01" w14:textId="77777777" w:rsidR="00C3679D" w:rsidRDefault="00C3679D" w:rsidP="00C3679D">
      <w:pPr>
        <w:tabs>
          <w:tab w:val="center" w:pos="4680"/>
        </w:tabs>
        <w:jc w:val="center"/>
        <w:rPr>
          <w:rFonts w:ascii="Arial" w:hAnsi="Arial"/>
          <w:b/>
          <w:sz w:val="24"/>
        </w:rPr>
      </w:pPr>
    </w:p>
    <w:p w14:paraId="5CBE6A42" w14:textId="77777777" w:rsidR="0062230B" w:rsidRPr="00CC1942" w:rsidRDefault="0062230B" w:rsidP="00934A55">
      <w:pPr>
        <w:rPr>
          <w:rFonts w:ascii="Arial" w:hAnsi="Arial" w:cs="Arial"/>
          <w:sz w:val="24"/>
        </w:rPr>
      </w:pPr>
      <w:r w:rsidRPr="00CC1942">
        <w:rPr>
          <w:rFonts w:ascii="Arial" w:hAnsi="Arial" w:cs="Arial"/>
          <w:sz w:val="24"/>
        </w:rPr>
        <w:t xml:space="preserve">This course is part of the </w:t>
      </w:r>
      <w:r w:rsidRPr="00CC1942">
        <w:rPr>
          <w:rFonts w:ascii="Arial" w:hAnsi="Arial" w:cs="Arial"/>
          <w:b/>
          <w:bCs/>
          <w:sz w:val="24"/>
        </w:rPr>
        <w:t>Compass Curriculum</w:t>
      </w:r>
      <w:r w:rsidRPr="00CC1942">
        <w:rPr>
          <w:rFonts w:ascii="Arial" w:hAnsi="Arial" w:cs="Arial"/>
          <w:sz w:val="24"/>
        </w:rPr>
        <w:t>. The Compass Curriculum is the signature undergraduate education program at UCCS for all majors and all colleges. This program endeavors to provide you with the tools for professional and personal success that you will need when you graduate. The program includes skills that employers say that they want students to have from their education (critical thinking, oral and written communication, ethics, innovation, problem-solving, understanding inclusiveness, and sustainability).</w:t>
      </w:r>
    </w:p>
    <w:p w14:paraId="66C45B14" w14:textId="77777777" w:rsidR="00B2190C" w:rsidRPr="00CC1942" w:rsidRDefault="00934A55" w:rsidP="00934A55">
      <w:pPr>
        <w:pStyle w:val="NormalWeb"/>
        <w:spacing w:before="0" w:beforeAutospacing="0" w:after="0" w:afterAutospacing="0"/>
        <w:rPr>
          <w:rFonts w:ascii="Arial" w:hAnsi="Arial" w:cs="Arial"/>
        </w:rPr>
      </w:pPr>
      <w:r w:rsidRPr="00CC1942">
        <w:rPr>
          <w:rFonts w:ascii="Arial" w:hAnsi="Arial" w:cs="Arial"/>
          <w:b/>
          <w:bCs/>
        </w:rPr>
        <w:t>Explore courses</w:t>
      </w:r>
      <w:r w:rsidRPr="00CC1942">
        <w:rPr>
          <w:rFonts w:ascii="Arial" w:hAnsi="Arial" w:cs="Arial"/>
        </w:rPr>
        <w:t xml:space="preserve"> help you learn about:</w:t>
      </w:r>
    </w:p>
    <w:p w14:paraId="336A0A53" w14:textId="08EC27ED" w:rsidR="00934A55" w:rsidRPr="00CC1942" w:rsidRDefault="00934A55" w:rsidP="00B2190C">
      <w:pPr>
        <w:pStyle w:val="NormalWeb"/>
        <w:numPr>
          <w:ilvl w:val="0"/>
          <w:numId w:val="5"/>
        </w:numPr>
        <w:spacing w:before="0" w:beforeAutospacing="0" w:after="0" w:afterAutospacing="0"/>
        <w:rPr>
          <w:rFonts w:ascii="Arial" w:hAnsi="Arial" w:cs="Arial"/>
        </w:rPr>
      </w:pPr>
      <w:r w:rsidRPr="00CC1942">
        <w:rPr>
          <w:rFonts w:ascii="Arial" w:hAnsi="Arial" w:cs="Arial"/>
        </w:rPr>
        <w:t>Specific methods of producing and discussing knowledge.</w:t>
      </w:r>
    </w:p>
    <w:p w14:paraId="061AF0CA" w14:textId="77777777" w:rsidR="00934A55" w:rsidRPr="00CC1942" w:rsidRDefault="00934A55" w:rsidP="00934A55">
      <w:pPr>
        <w:widowControl/>
        <w:numPr>
          <w:ilvl w:val="0"/>
          <w:numId w:val="3"/>
        </w:numPr>
        <w:autoSpaceDE/>
        <w:autoSpaceDN/>
        <w:adjustRightInd/>
        <w:rPr>
          <w:rFonts w:ascii="Arial" w:hAnsi="Arial" w:cs="Arial"/>
          <w:sz w:val="24"/>
        </w:rPr>
      </w:pPr>
      <w:r w:rsidRPr="00CC1942">
        <w:rPr>
          <w:rFonts w:ascii="Arial" w:hAnsi="Arial" w:cs="Arial"/>
          <w:sz w:val="24"/>
        </w:rPr>
        <w:t>Connections between this area of study and other disciplines.</w:t>
      </w:r>
    </w:p>
    <w:p w14:paraId="529438AB" w14:textId="77777777" w:rsidR="00934A55" w:rsidRPr="00CC1942" w:rsidRDefault="00934A55" w:rsidP="00934A55">
      <w:pPr>
        <w:widowControl/>
        <w:numPr>
          <w:ilvl w:val="0"/>
          <w:numId w:val="3"/>
        </w:numPr>
        <w:autoSpaceDE/>
        <w:autoSpaceDN/>
        <w:adjustRightInd/>
        <w:rPr>
          <w:rFonts w:ascii="Arial" w:hAnsi="Arial" w:cs="Arial"/>
          <w:sz w:val="24"/>
        </w:rPr>
      </w:pPr>
      <w:r w:rsidRPr="00CC1942">
        <w:rPr>
          <w:rFonts w:ascii="Arial" w:hAnsi="Arial" w:cs="Arial"/>
          <w:sz w:val="24"/>
        </w:rPr>
        <w:t>Thinking critically and creatively at the level required of a university student.</w:t>
      </w:r>
    </w:p>
    <w:p w14:paraId="182A4B74" w14:textId="77777777" w:rsidR="00934A55" w:rsidRPr="00CC1942" w:rsidRDefault="00934A55" w:rsidP="00934A55">
      <w:pPr>
        <w:widowControl/>
        <w:numPr>
          <w:ilvl w:val="0"/>
          <w:numId w:val="3"/>
        </w:numPr>
        <w:autoSpaceDE/>
        <w:autoSpaceDN/>
        <w:adjustRightInd/>
        <w:rPr>
          <w:rFonts w:ascii="Arial" w:hAnsi="Arial" w:cs="Arial"/>
          <w:color w:val="000000" w:themeColor="text1"/>
          <w:sz w:val="24"/>
        </w:rPr>
      </w:pPr>
      <w:r w:rsidRPr="00CC1942">
        <w:rPr>
          <w:rFonts w:ascii="Arial" w:hAnsi="Arial" w:cs="Arial"/>
          <w:sz w:val="24"/>
        </w:rPr>
        <w:t>Core ethical principles and responsible research methods of this discipline.</w:t>
      </w:r>
    </w:p>
    <w:p w14:paraId="3A80548A" w14:textId="75BABE7A" w:rsidR="00934A55" w:rsidRPr="00CC1942" w:rsidRDefault="00934A55" w:rsidP="00934A55">
      <w:pPr>
        <w:widowControl/>
        <w:autoSpaceDE/>
        <w:autoSpaceDN/>
        <w:adjustRightInd/>
        <w:rPr>
          <w:rFonts w:ascii="Arial" w:hAnsi="Arial" w:cs="Arial"/>
          <w:color w:val="000000" w:themeColor="text1"/>
          <w:sz w:val="24"/>
        </w:rPr>
      </w:pPr>
      <w:r w:rsidRPr="00CC1942">
        <w:rPr>
          <w:rStyle w:val="Emphasis"/>
          <w:rFonts w:ascii="Arial" w:hAnsi="Arial" w:cs="Arial"/>
          <w:color w:val="000000" w:themeColor="text1"/>
          <w:sz w:val="24"/>
        </w:rPr>
        <w:t>Essential Learning Outcomes:</w:t>
      </w:r>
    </w:p>
    <w:p w14:paraId="683802AE" w14:textId="77777777" w:rsidR="00934A55" w:rsidRPr="00CC1942" w:rsidRDefault="00934A55" w:rsidP="00934A55">
      <w:pPr>
        <w:widowControl/>
        <w:numPr>
          <w:ilvl w:val="0"/>
          <w:numId w:val="4"/>
        </w:numPr>
        <w:autoSpaceDE/>
        <w:autoSpaceDN/>
        <w:adjustRightInd/>
        <w:rPr>
          <w:rFonts w:ascii="Arial" w:hAnsi="Arial" w:cs="Arial"/>
          <w:sz w:val="24"/>
        </w:rPr>
      </w:pPr>
      <w:r w:rsidRPr="00CC1942">
        <w:rPr>
          <w:rFonts w:ascii="Arial" w:hAnsi="Arial" w:cs="Arial"/>
          <w:sz w:val="24"/>
        </w:rPr>
        <w:t>Gather, critically analyze and evaluate quantitative information within relevant disciplinary contexts</w:t>
      </w:r>
    </w:p>
    <w:p w14:paraId="47CBB12A" w14:textId="77777777" w:rsidR="00934A55" w:rsidRPr="00CC1942" w:rsidRDefault="00934A55" w:rsidP="00934A55">
      <w:pPr>
        <w:widowControl/>
        <w:numPr>
          <w:ilvl w:val="0"/>
          <w:numId w:val="4"/>
        </w:numPr>
        <w:autoSpaceDE/>
        <w:autoSpaceDN/>
        <w:adjustRightInd/>
        <w:rPr>
          <w:rFonts w:ascii="Arial" w:hAnsi="Arial" w:cs="Arial"/>
          <w:sz w:val="24"/>
        </w:rPr>
      </w:pPr>
      <w:r w:rsidRPr="00CC1942">
        <w:rPr>
          <w:rFonts w:ascii="Arial" w:hAnsi="Arial" w:cs="Arial"/>
          <w:sz w:val="24"/>
        </w:rPr>
        <w:t>Gather, critically analyze and evaluate qualitative information within relevant disciplinary contexts</w:t>
      </w:r>
    </w:p>
    <w:p w14:paraId="6C587DEF" w14:textId="77777777" w:rsidR="00934A55" w:rsidRPr="00CC1942" w:rsidRDefault="00934A55" w:rsidP="00934A55">
      <w:pPr>
        <w:widowControl/>
        <w:numPr>
          <w:ilvl w:val="0"/>
          <w:numId w:val="4"/>
        </w:numPr>
        <w:autoSpaceDE/>
        <w:autoSpaceDN/>
        <w:adjustRightInd/>
        <w:rPr>
          <w:rFonts w:ascii="Arial" w:hAnsi="Arial" w:cs="Arial"/>
          <w:sz w:val="24"/>
        </w:rPr>
      </w:pPr>
      <w:r w:rsidRPr="00CC1942">
        <w:rPr>
          <w:rFonts w:ascii="Arial" w:hAnsi="Arial" w:cs="Arial"/>
          <w:sz w:val="24"/>
        </w:rPr>
        <w:t>Apply and integrate knowledge from a range of disciplines, including interdisciplinary or cross-disciplinary research</w:t>
      </w:r>
    </w:p>
    <w:p w14:paraId="19E42653" w14:textId="77777777" w:rsidR="00934A55" w:rsidRPr="00CC1942" w:rsidRDefault="00934A55" w:rsidP="00934A55">
      <w:pPr>
        <w:widowControl/>
        <w:numPr>
          <w:ilvl w:val="0"/>
          <w:numId w:val="4"/>
        </w:numPr>
        <w:autoSpaceDE/>
        <w:autoSpaceDN/>
        <w:adjustRightInd/>
        <w:rPr>
          <w:rFonts w:ascii="Arial" w:hAnsi="Arial" w:cs="Arial"/>
          <w:sz w:val="24"/>
        </w:rPr>
      </w:pPr>
      <w:r w:rsidRPr="00CC1942">
        <w:rPr>
          <w:rFonts w:ascii="Arial" w:hAnsi="Arial" w:cs="Arial"/>
          <w:sz w:val="24"/>
        </w:rPr>
        <w:t>Demonstrate the core ethical principles and responsible methods of your discipline</w:t>
      </w:r>
    </w:p>
    <w:p w14:paraId="50DAE898" w14:textId="4CAC85D1" w:rsidR="0062230B" w:rsidRPr="00CC1942" w:rsidRDefault="0062230B" w:rsidP="00934A55">
      <w:pPr>
        <w:rPr>
          <w:rFonts w:ascii="Arial" w:hAnsi="Arial" w:cs="Arial"/>
          <w:sz w:val="24"/>
        </w:rPr>
      </w:pPr>
      <w:r w:rsidRPr="00CC1942">
        <w:rPr>
          <w:rFonts w:ascii="Arial" w:hAnsi="Arial" w:cs="Arial"/>
          <w:b/>
          <w:bCs/>
          <w:sz w:val="24"/>
        </w:rPr>
        <w:t>Writing Intensive courses</w:t>
      </w:r>
      <w:r w:rsidRPr="00CC1942">
        <w:rPr>
          <w:rFonts w:ascii="Arial" w:hAnsi="Arial" w:cs="Arial"/>
          <w:sz w:val="24"/>
        </w:rPr>
        <w:t xml:space="preserve"> help you learn how to:</w:t>
      </w:r>
    </w:p>
    <w:p w14:paraId="7919EB9A" w14:textId="77777777" w:rsidR="0062230B" w:rsidRPr="00CC1942" w:rsidRDefault="0062230B" w:rsidP="00934A55">
      <w:pPr>
        <w:widowControl/>
        <w:numPr>
          <w:ilvl w:val="0"/>
          <w:numId w:val="1"/>
        </w:numPr>
        <w:autoSpaceDE/>
        <w:autoSpaceDN/>
        <w:adjustRightInd/>
        <w:rPr>
          <w:rFonts w:ascii="Arial" w:hAnsi="Arial" w:cs="Arial"/>
          <w:sz w:val="24"/>
        </w:rPr>
      </w:pPr>
      <w:r w:rsidRPr="00CC1942">
        <w:rPr>
          <w:rFonts w:ascii="Arial" w:hAnsi="Arial" w:cs="Arial"/>
          <w:sz w:val="24"/>
        </w:rPr>
        <w:t>Approach writing as a process.</w:t>
      </w:r>
    </w:p>
    <w:p w14:paraId="727071B9" w14:textId="77777777" w:rsidR="0062230B" w:rsidRPr="00CC1942" w:rsidRDefault="0062230B" w:rsidP="00934A55">
      <w:pPr>
        <w:widowControl/>
        <w:numPr>
          <w:ilvl w:val="0"/>
          <w:numId w:val="1"/>
        </w:numPr>
        <w:autoSpaceDE/>
        <w:autoSpaceDN/>
        <w:adjustRightInd/>
        <w:rPr>
          <w:rFonts w:ascii="Arial" w:hAnsi="Arial" w:cs="Arial"/>
          <w:sz w:val="24"/>
        </w:rPr>
      </w:pPr>
      <w:r w:rsidRPr="00CC1942">
        <w:rPr>
          <w:rFonts w:ascii="Arial" w:hAnsi="Arial" w:cs="Arial"/>
          <w:sz w:val="24"/>
        </w:rPr>
        <w:t>Revise your written work based on feedback.</w:t>
      </w:r>
    </w:p>
    <w:p w14:paraId="5EC7ACEF" w14:textId="77777777" w:rsidR="0062230B" w:rsidRPr="00CC1942" w:rsidRDefault="0062230B" w:rsidP="00934A55">
      <w:pPr>
        <w:widowControl/>
        <w:numPr>
          <w:ilvl w:val="0"/>
          <w:numId w:val="1"/>
        </w:numPr>
        <w:autoSpaceDE/>
        <w:autoSpaceDN/>
        <w:adjustRightInd/>
        <w:rPr>
          <w:rFonts w:ascii="Arial" w:hAnsi="Arial" w:cs="Arial"/>
          <w:sz w:val="24"/>
        </w:rPr>
      </w:pPr>
      <w:r w:rsidRPr="00CC1942">
        <w:rPr>
          <w:rFonts w:ascii="Arial" w:hAnsi="Arial" w:cs="Arial"/>
          <w:sz w:val="24"/>
        </w:rPr>
        <w:t>Provide useful feedback to your classmates about their written work.</w:t>
      </w:r>
    </w:p>
    <w:p w14:paraId="2D4227DD" w14:textId="77777777" w:rsidR="0062230B" w:rsidRPr="00CC1942" w:rsidRDefault="0062230B" w:rsidP="00934A55">
      <w:pPr>
        <w:widowControl/>
        <w:numPr>
          <w:ilvl w:val="0"/>
          <w:numId w:val="1"/>
        </w:numPr>
        <w:autoSpaceDE/>
        <w:autoSpaceDN/>
        <w:adjustRightInd/>
        <w:rPr>
          <w:rFonts w:ascii="Arial" w:hAnsi="Arial" w:cs="Arial"/>
          <w:sz w:val="24"/>
        </w:rPr>
      </w:pPr>
      <w:r w:rsidRPr="00CC1942">
        <w:rPr>
          <w:rFonts w:ascii="Arial" w:hAnsi="Arial" w:cs="Arial"/>
          <w:sz w:val="24"/>
        </w:rPr>
        <w:t>Refine your critical and analytical writing skills.</w:t>
      </w:r>
    </w:p>
    <w:p w14:paraId="5E00175C" w14:textId="77777777" w:rsidR="0062230B" w:rsidRPr="00CC1942" w:rsidRDefault="0062230B" w:rsidP="00934A55">
      <w:pPr>
        <w:rPr>
          <w:rFonts w:ascii="Arial" w:hAnsi="Arial" w:cs="Arial"/>
          <w:sz w:val="24"/>
        </w:rPr>
      </w:pPr>
      <w:r w:rsidRPr="00CC1942">
        <w:rPr>
          <w:rFonts w:ascii="Arial" w:hAnsi="Arial" w:cs="Arial"/>
          <w:i/>
          <w:iCs/>
          <w:sz w:val="24"/>
        </w:rPr>
        <w:t>Essential Learning Outcomes:</w:t>
      </w:r>
    </w:p>
    <w:p w14:paraId="448D089A" w14:textId="77777777" w:rsidR="0062230B" w:rsidRPr="00CC1942" w:rsidRDefault="0062230B" w:rsidP="00934A55">
      <w:pPr>
        <w:widowControl/>
        <w:numPr>
          <w:ilvl w:val="0"/>
          <w:numId w:val="2"/>
        </w:numPr>
        <w:autoSpaceDE/>
        <w:autoSpaceDN/>
        <w:adjustRightInd/>
        <w:rPr>
          <w:rFonts w:ascii="Arial" w:hAnsi="Arial" w:cs="Arial"/>
          <w:sz w:val="24"/>
        </w:rPr>
      </w:pPr>
      <w:r w:rsidRPr="00CC1942">
        <w:rPr>
          <w:rFonts w:ascii="Arial" w:hAnsi="Arial" w:cs="Arial"/>
          <w:sz w:val="24"/>
        </w:rPr>
        <w:t>Gather, critically analyze, and evaluate quantitative information within relevant disciplinary contexts.</w:t>
      </w:r>
    </w:p>
    <w:p w14:paraId="718FD029" w14:textId="77777777" w:rsidR="0062230B" w:rsidRPr="00CC1942" w:rsidRDefault="0062230B" w:rsidP="00934A55">
      <w:pPr>
        <w:widowControl/>
        <w:numPr>
          <w:ilvl w:val="0"/>
          <w:numId w:val="2"/>
        </w:numPr>
        <w:autoSpaceDE/>
        <w:autoSpaceDN/>
        <w:adjustRightInd/>
        <w:rPr>
          <w:rFonts w:ascii="Arial" w:hAnsi="Arial" w:cs="Arial"/>
          <w:sz w:val="24"/>
        </w:rPr>
      </w:pPr>
      <w:r w:rsidRPr="00CC1942">
        <w:rPr>
          <w:rFonts w:ascii="Arial" w:hAnsi="Arial" w:cs="Arial"/>
          <w:sz w:val="24"/>
        </w:rPr>
        <w:t>Gather, critically analyze, and evaluate qualitative information within relevant disciplinary contexts.</w:t>
      </w:r>
    </w:p>
    <w:p w14:paraId="3531BB64" w14:textId="77777777" w:rsidR="0062230B" w:rsidRPr="00CC1942" w:rsidRDefault="0062230B" w:rsidP="00934A55">
      <w:pPr>
        <w:widowControl/>
        <w:numPr>
          <w:ilvl w:val="0"/>
          <w:numId w:val="2"/>
        </w:numPr>
        <w:autoSpaceDE/>
        <w:autoSpaceDN/>
        <w:adjustRightInd/>
        <w:rPr>
          <w:rFonts w:ascii="Arial" w:hAnsi="Arial" w:cs="Arial"/>
          <w:sz w:val="24"/>
        </w:rPr>
      </w:pPr>
      <w:r w:rsidRPr="00CC1942">
        <w:rPr>
          <w:rFonts w:ascii="Arial" w:hAnsi="Arial" w:cs="Arial"/>
          <w:sz w:val="24"/>
        </w:rPr>
        <w:t>Apply and integrate knowledge from a range of disciplines, including interdisciplinary or cross-disciplinary research.</w:t>
      </w:r>
    </w:p>
    <w:p w14:paraId="4FEEC6F7" w14:textId="77777777" w:rsidR="0062230B" w:rsidRPr="00CC1942" w:rsidRDefault="0062230B" w:rsidP="00934A55">
      <w:pPr>
        <w:widowControl/>
        <w:numPr>
          <w:ilvl w:val="0"/>
          <w:numId w:val="2"/>
        </w:numPr>
        <w:autoSpaceDE/>
        <w:autoSpaceDN/>
        <w:adjustRightInd/>
        <w:rPr>
          <w:rFonts w:ascii="Arial" w:hAnsi="Arial" w:cs="Arial"/>
          <w:sz w:val="24"/>
        </w:rPr>
      </w:pPr>
      <w:r w:rsidRPr="00CC1942">
        <w:rPr>
          <w:rFonts w:ascii="Arial" w:hAnsi="Arial" w:cs="Arial"/>
          <w:sz w:val="24"/>
        </w:rPr>
        <w:t>Communicate through reading and/or writing to receive, comprehend, and convey information.</w:t>
      </w:r>
    </w:p>
    <w:p w14:paraId="1653D131" w14:textId="13A8451E" w:rsidR="0062230B" w:rsidRPr="00CC1942" w:rsidRDefault="0062230B" w:rsidP="00934A55">
      <w:pPr>
        <w:widowControl/>
        <w:numPr>
          <w:ilvl w:val="0"/>
          <w:numId w:val="2"/>
        </w:numPr>
        <w:autoSpaceDE/>
        <w:autoSpaceDN/>
        <w:adjustRightInd/>
        <w:rPr>
          <w:rFonts w:ascii="Arial" w:hAnsi="Arial" w:cs="Arial"/>
          <w:sz w:val="24"/>
        </w:rPr>
      </w:pPr>
      <w:r w:rsidRPr="00CC1942">
        <w:rPr>
          <w:rFonts w:ascii="Arial" w:hAnsi="Arial" w:cs="Arial"/>
          <w:sz w:val="24"/>
        </w:rPr>
        <w:t>Demonstrate the core ethical principles and responsible methods of your discipline.</w:t>
      </w:r>
    </w:p>
    <w:p w14:paraId="39705CED" w14:textId="77777777" w:rsidR="00934A55" w:rsidRPr="00CC1942" w:rsidRDefault="00934A55" w:rsidP="00934A55">
      <w:pPr>
        <w:widowControl/>
        <w:autoSpaceDE/>
        <w:autoSpaceDN/>
        <w:adjustRightInd/>
        <w:ind w:left="720"/>
        <w:rPr>
          <w:rFonts w:ascii="Arial" w:hAnsi="Arial" w:cs="Arial"/>
          <w:sz w:val="24"/>
        </w:rPr>
      </w:pPr>
    </w:p>
    <w:p w14:paraId="50B8EF4F" w14:textId="77777777" w:rsidR="00394E60" w:rsidRPr="00CC1942" w:rsidRDefault="00394E60" w:rsidP="00394E60">
      <w:pPr>
        <w:tabs>
          <w:tab w:val="center" w:pos="4680"/>
        </w:tabs>
        <w:jc w:val="center"/>
        <w:rPr>
          <w:rFonts w:ascii="Arial" w:hAnsi="Arial"/>
          <w:b/>
          <w:sz w:val="24"/>
        </w:rPr>
      </w:pPr>
    </w:p>
    <w:p w14:paraId="61C196A5" w14:textId="77777777" w:rsidR="00394E60" w:rsidRDefault="00394E60" w:rsidP="00394E60">
      <w:pPr>
        <w:tabs>
          <w:tab w:val="center" w:pos="4680"/>
        </w:tabs>
        <w:jc w:val="center"/>
        <w:rPr>
          <w:rFonts w:ascii="Arial" w:hAnsi="Arial"/>
          <w:b/>
          <w:sz w:val="24"/>
        </w:rPr>
      </w:pPr>
      <w:r>
        <w:rPr>
          <w:rFonts w:ascii="Arial" w:hAnsi="Arial"/>
          <w:b/>
          <w:sz w:val="24"/>
        </w:rPr>
        <w:t>SYLLABUS:</w:t>
      </w:r>
    </w:p>
    <w:p w14:paraId="5ABD15D3" w14:textId="77777777" w:rsidR="00394E60" w:rsidRDefault="00394E60" w:rsidP="00394E60">
      <w:pPr>
        <w:jc w:val="center"/>
        <w:rPr>
          <w:rFonts w:ascii="Arial" w:hAnsi="Arial"/>
          <w:sz w:val="24"/>
        </w:rPr>
      </w:pPr>
      <w:r>
        <w:rPr>
          <w:rFonts w:ascii="Arial" w:hAnsi="Arial"/>
          <w:sz w:val="24"/>
        </w:rPr>
        <w:t>(This syllabus is subject to changes)</w:t>
      </w:r>
    </w:p>
    <w:p w14:paraId="22FB3059" w14:textId="77777777" w:rsidR="00394E60" w:rsidRDefault="00394E60" w:rsidP="00394E60">
      <w:pPr>
        <w:tabs>
          <w:tab w:val="center" w:pos="4680"/>
        </w:tabs>
        <w:jc w:val="center"/>
        <w:rPr>
          <w:rFonts w:ascii="Arial" w:hAnsi="Arial"/>
          <w:sz w:val="24"/>
        </w:rPr>
      </w:pPr>
    </w:p>
    <w:p w14:paraId="197A8101" w14:textId="53A29405" w:rsidR="00394E60" w:rsidRDefault="00394E60" w:rsidP="00394E60">
      <w:pPr>
        <w:rPr>
          <w:rFonts w:ascii="Arial" w:hAnsi="Arial"/>
          <w:sz w:val="24"/>
        </w:rPr>
      </w:pPr>
      <w:r>
        <w:rPr>
          <w:rFonts w:ascii="Arial" w:hAnsi="Arial"/>
          <w:sz w:val="24"/>
        </w:rPr>
        <w:t>August 2</w:t>
      </w:r>
      <w:r w:rsidR="00316935">
        <w:rPr>
          <w:rFonts w:ascii="Arial" w:hAnsi="Arial"/>
          <w:sz w:val="24"/>
        </w:rPr>
        <w:t>4</w:t>
      </w:r>
      <w:r>
        <w:rPr>
          <w:rFonts w:ascii="Arial" w:hAnsi="Arial"/>
          <w:sz w:val="24"/>
        </w:rPr>
        <w:t xml:space="preserve">: </w:t>
      </w:r>
      <w:r>
        <w:rPr>
          <w:rFonts w:ascii="Arial" w:hAnsi="Arial"/>
          <w:b/>
          <w:sz w:val="24"/>
        </w:rPr>
        <w:t>Introduction</w:t>
      </w:r>
      <w:r>
        <w:rPr>
          <w:rFonts w:ascii="Arial" w:hAnsi="Arial"/>
          <w:sz w:val="24"/>
        </w:rPr>
        <w:t xml:space="preserve">: Background and Outline; what does “existentialism” mean or stand for? </w:t>
      </w:r>
      <w:r>
        <w:rPr>
          <w:rFonts w:ascii="Arial" w:hAnsi="Arial" w:cs="Arial"/>
          <w:sz w:val="24"/>
        </w:rPr>
        <w:t xml:space="preserve">Historical Antecedents: </w:t>
      </w:r>
      <w:r>
        <w:rPr>
          <w:rFonts w:ascii="Arial" w:hAnsi="Arial" w:cs="Arial"/>
          <w:i/>
          <w:sz w:val="24"/>
        </w:rPr>
        <w:t>Job</w:t>
      </w:r>
      <w:r>
        <w:rPr>
          <w:rFonts w:ascii="Arial" w:hAnsi="Arial" w:cs="Arial"/>
          <w:sz w:val="24"/>
        </w:rPr>
        <w:t xml:space="preserve">, Socrates' </w:t>
      </w:r>
      <w:r>
        <w:rPr>
          <w:rFonts w:ascii="Arial" w:hAnsi="Arial" w:cs="Arial"/>
          <w:i/>
          <w:sz w:val="24"/>
        </w:rPr>
        <w:t>Apology</w:t>
      </w:r>
      <w:r>
        <w:rPr>
          <w:rFonts w:ascii="Arial" w:hAnsi="Arial" w:cs="Arial"/>
          <w:sz w:val="24"/>
        </w:rPr>
        <w:t xml:space="preserve">, Augustine's </w:t>
      </w:r>
      <w:r>
        <w:rPr>
          <w:rFonts w:ascii="Arial" w:hAnsi="Arial" w:cs="Arial"/>
          <w:i/>
          <w:sz w:val="24"/>
        </w:rPr>
        <w:t>Confessions</w:t>
      </w:r>
      <w:r>
        <w:rPr>
          <w:rFonts w:ascii="Arial" w:hAnsi="Arial" w:cs="Arial"/>
          <w:sz w:val="24"/>
        </w:rPr>
        <w:t xml:space="preserve">, and Descartes' </w:t>
      </w:r>
      <w:r>
        <w:rPr>
          <w:rFonts w:ascii="Arial" w:hAnsi="Arial" w:cs="Arial"/>
          <w:i/>
          <w:sz w:val="24"/>
        </w:rPr>
        <w:t xml:space="preserve">Meditations </w:t>
      </w:r>
      <w:r>
        <w:rPr>
          <w:rFonts w:ascii="Arial" w:hAnsi="Arial" w:cs="Arial"/>
          <w:sz w:val="24"/>
        </w:rPr>
        <w:t xml:space="preserve">– the relationships between the individual and society; “The </w:t>
      </w:r>
      <w:r>
        <w:rPr>
          <w:rFonts w:ascii="Arial" w:hAnsi="Arial" w:cs="Arial"/>
          <w:sz w:val="24"/>
        </w:rPr>
        <w:lastRenderedPageBreak/>
        <w:t>American Dream” (early 20</w:t>
      </w:r>
      <w:r>
        <w:rPr>
          <w:rFonts w:ascii="Arial" w:hAnsi="Arial" w:cs="Arial"/>
          <w:sz w:val="24"/>
          <w:vertAlign w:val="superscript"/>
        </w:rPr>
        <w:t>th</w:t>
      </w:r>
      <w:r>
        <w:rPr>
          <w:rFonts w:ascii="Arial" w:hAnsi="Arial" w:cs="Arial"/>
          <w:sz w:val="24"/>
        </w:rPr>
        <w:t xml:space="preserve"> century): i</w:t>
      </w:r>
      <w:r w:rsidR="00D50EE2">
        <w:rPr>
          <w:rFonts w:ascii="Arial" w:hAnsi="Arial" w:cs="Arial"/>
          <w:sz w:val="24"/>
        </w:rPr>
        <w:t>dentity, identification, and power relations</w:t>
      </w:r>
      <w:r w:rsidR="00C07FF8">
        <w:rPr>
          <w:rFonts w:ascii="Arial" w:hAnsi="Arial" w:cs="Arial"/>
          <w:sz w:val="24"/>
        </w:rPr>
        <w:t>.</w:t>
      </w:r>
      <w:r>
        <w:rPr>
          <w:rFonts w:ascii="Arial" w:hAnsi="Arial" w:cs="Arial"/>
          <w:sz w:val="24"/>
        </w:rPr>
        <w:t xml:space="preserve"> </w:t>
      </w:r>
    </w:p>
    <w:p w14:paraId="0BB3BF76" w14:textId="77777777" w:rsidR="00394E60" w:rsidRDefault="00394E60" w:rsidP="00394E60">
      <w:pPr>
        <w:rPr>
          <w:rFonts w:ascii="Arial" w:hAnsi="Arial"/>
          <w:sz w:val="24"/>
        </w:rPr>
      </w:pPr>
    </w:p>
    <w:p w14:paraId="0529B8C9" w14:textId="5130859F" w:rsidR="009330B2" w:rsidRDefault="00394E60" w:rsidP="009330B2">
      <w:pPr>
        <w:rPr>
          <w:rFonts w:ascii="Arial" w:hAnsi="Arial"/>
          <w:sz w:val="24"/>
        </w:rPr>
      </w:pPr>
      <w:r>
        <w:rPr>
          <w:rFonts w:ascii="Arial" w:hAnsi="Arial"/>
          <w:sz w:val="24"/>
        </w:rPr>
        <w:t xml:space="preserve">August </w:t>
      </w:r>
      <w:r w:rsidR="00316935">
        <w:rPr>
          <w:rFonts w:ascii="Arial" w:hAnsi="Arial"/>
          <w:sz w:val="24"/>
        </w:rPr>
        <w:t>31</w:t>
      </w:r>
      <w:r>
        <w:rPr>
          <w:rFonts w:ascii="Arial" w:hAnsi="Arial"/>
          <w:sz w:val="24"/>
        </w:rPr>
        <w:t xml:space="preserve">: </w:t>
      </w:r>
      <w:r>
        <w:rPr>
          <w:rFonts w:ascii="Arial" w:hAnsi="Arial"/>
          <w:b/>
          <w:sz w:val="24"/>
        </w:rPr>
        <w:t>21</w:t>
      </w:r>
      <w:r>
        <w:rPr>
          <w:rFonts w:ascii="Arial" w:hAnsi="Arial"/>
          <w:b/>
          <w:sz w:val="24"/>
          <w:vertAlign w:val="superscript"/>
        </w:rPr>
        <w:t>st</w:t>
      </w:r>
      <w:r>
        <w:rPr>
          <w:rFonts w:ascii="Arial" w:hAnsi="Arial"/>
          <w:b/>
          <w:sz w:val="24"/>
        </w:rPr>
        <w:t xml:space="preserve"> Century Realities: </w:t>
      </w:r>
      <w:r w:rsidRPr="00D50EE2">
        <w:rPr>
          <w:rFonts w:ascii="Arial" w:hAnsi="Arial"/>
          <w:i/>
          <w:iCs/>
          <w:sz w:val="24"/>
        </w:rPr>
        <w:t>Angst</w:t>
      </w:r>
      <w:r>
        <w:rPr>
          <w:rFonts w:ascii="Arial" w:hAnsi="Arial"/>
          <w:sz w:val="24"/>
        </w:rPr>
        <w:t xml:space="preserve"> in the Digital Age (surveillance, privacy, and hybrid realities: cyborgs in the virtual world</w:t>
      </w:r>
      <w:r w:rsidR="00EB0DE2">
        <w:rPr>
          <w:rFonts w:ascii="Arial" w:hAnsi="Arial"/>
          <w:sz w:val="24"/>
        </w:rPr>
        <w:t xml:space="preserve"> (</w:t>
      </w:r>
      <w:r>
        <w:rPr>
          <w:rFonts w:ascii="Arial" w:hAnsi="Arial"/>
          <w:sz w:val="24"/>
        </w:rPr>
        <w:t>“Ex Machina”); social media (“Black Mirror”), and the quest for Transhumanism in the therapeutic sense (natural/artificial evolution) to personal life-extension and immortality; political-economic inequalitie</w:t>
      </w:r>
      <w:r w:rsidR="009330B2">
        <w:rPr>
          <w:rFonts w:ascii="Arial" w:hAnsi="Arial"/>
          <w:sz w:val="24"/>
        </w:rPr>
        <w:t>s; religion and spirituality; faith and hope under unbearable personal and social conditions</w:t>
      </w:r>
      <w:r w:rsidR="00B9755E">
        <w:rPr>
          <w:rFonts w:ascii="Arial" w:hAnsi="Arial"/>
          <w:sz w:val="24"/>
        </w:rPr>
        <w:t xml:space="preserve">. </w:t>
      </w:r>
    </w:p>
    <w:p w14:paraId="5AF6681B" w14:textId="77777777" w:rsidR="00394E60" w:rsidRDefault="00394E60" w:rsidP="00394E60">
      <w:pPr>
        <w:rPr>
          <w:rFonts w:ascii="Arial" w:hAnsi="Arial"/>
          <w:sz w:val="24"/>
        </w:rPr>
      </w:pPr>
    </w:p>
    <w:p w14:paraId="3A04CD1E" w14:textId="5C821CE2" w:rsidR="00394E60" w:rsidRDefault="00394E60" w:rsidP="00394E60">
      <w:pPr>
        <w:rPr>
          <w:rFonts w:ascii="Arial" w:hAnsi="Arial" w:cs="Arial"/>
          <w:sz w:val="24"/>
        </w:rPr>
      </w:pPr>
      <w:r>
        <w:rPr>
          <w:rFonts w:ascii="Arial" w:hAnsi="Arial"/>
          <w:sz w:val="24"/>
        </w:rPr>
        <w:t xml:space="preserve">September </w:t>
      </w:r>
      <w:r w:rsidR="00316935">
        <w:rPr>
          <w:rFonts w:ascii="Arial" w:hAnsi="Arial"/>
          <w:sz w:val="24"/>
        </w:rPr>
        <w:t>7</w:t>
      </w:r>
      <w:r w:rsidRPr="00C5219F">
        <w:rPr>
          <w:rFonts w:ascii="Arial" w:hAnsi="Arial"/>
          <w:b/>
          <w:bCs/>
          <w:sz w:val="24"/>
        </w:rPr>
        <w:t xml:space="preserve">: </w:t>
      </w:r>
      <w:r w:rsidR="00C5219F" w:rsidRPr="00C5219F">
        <w:rPr>
          <w:rFonts w:ascii="Arial" w:hAnsi="Arial"/>
          <w:b/>
          <w:bCs/>
          <w:sz w:val="24"/>
        </w:rPr>
        <w:t xml:space="preserve">Promises and Perils of </w:t>
      </w:r>
      <w:r w:rsidRPr="00C5219F">
        <w:rPr>
          <w:rFonts w:ascii="Arial" w:hAnsi="Arial"/>
          <w:b/>
          <w:bCs/>
          <w:sz w:val="24"/>
        </w:rPr>
        <w:t>Modernism</w:t>
      </w:r>
      <w:r w:rsidR="00C5219F" w:rsidRPr="00C5219F">
        <w:rPr>
          <w:rFonts w:ascii="Arial" w:hAnsi="Arial"/>
          <w:b/>
          <w:bCs/>
          <w:sz w:val="24"/>
        </w:rPr>
        <w:t xml:space="preserve"> and</w:t>
      </w:r>
      <w:r>
        <w:rPr>
          <w:rFonts w:ascii="Arial" w:hAnsi="Arial"/>
          <w:b/>
          <w:sz w:val="24"/>
        </w:rPr>
        <w:t xml:space="preserve"> the Enlightenment</w:t>
      </w:r>
      <w:r>
        <w:rPr>
          <w:rFonts w:ascii="Arial" w:hAnsi="Arial"/>
          <w:sz w:val="24"/>
        </w:rPr>
        <w:t xml:space="preserve">: the </w:t>
      </w:r>
      <w:r w:rsidR="0098348B">
        <w:rPr>
          <w:rFonts w:ascii="Arial" w:hAnsi="Arial"/>
          <w:sz w:val="24"/>
        </w:rPr>
        <w:t xml:space="preserve">Age of Reason: from </w:t>
      </w:r>
      <w:r w:rsidR="00C5219F">
        <w:rPr>
          <w:rFonts w:ascii="Arial" w:hAnsi="Arial"/>
          <w:sz w:val="24"/>
        </w:rPr>
        <w:t>superstition</w:t>
      </w:r>
      <w:r w:rsidR="0098348B">
        <w:rPr>
          <w:rFonts w:ascii="Arial" w:hAnsi="Arial"/>
          <w:sz w:val="24"/>
        </w:rPr>
        <w:t xml:space="preserve"> to </w:t>
      </w:r>
      <w:r>
        <w:rPr>
          <w:rFonts w:ascii="Arial" w:hAnsi="Arial"/>
          <w:sz w:val="24"/>
        </w:rPr>
        <w:t>logic</w:t>
      </w:r>
      <w:r w:rsidR="00C5219F">
        <w:rPr>
          <w:rFonts w:ascii="Arial" w:hAnsi="Arial"/>
          <w:sz w:val="24"/>
        </w:rPr>
        <w:t>,</w:t>
      </w:r>
      <w:r w:rsidR="0098348B">
        <w:rPr>
          <w:rFonts w:ascii="Arial" w:hAnsi="Arial"/>
          <w:sz w:val="24"/>
        </w:rPr>
        <w:t xml:space="preserve"> rationality</w:t>
      </w:r>
      <w:r w:rsidR="00C5219F">
        <w:rPr>
          <w:rFonts w:ascii="Arial" w:hAnsi="Arial"/>
          <w:sz w:val="24"/>
        </w:rPr>
        <w:t>, and</w:t>
      </w:r>
      <w:r w:rsidR="0098348B">
        <w:rPr>
          <w:rFonts w:ascii="Arial" w:hAnsi="Arial"/>
          <w:sz w:val="24"/>
        </w:rPr>
        <w:t xml:space="preserve"> certainty;</w:t>
      </w:r>
      <w:r>
        <w:rPr>
          <w:rFonts w:ascii="Arial" w:hAnsi="Arial"/>
          <w:sz w:val="24"/>
        </w:rPr>
        <w:t xml:space="preserve"> the </w:t>
      </w:r>
      <w:r w:rsidR="00C5219F">
        <w:rPr>
          <w:rFonts w:ascii="Arial" w:hAnsi="Arial"/>
          <w:sz w:val="24"/>
        </w:rPr>
        <w:t>Q</w:t>
      </w:r>
      <w:r>
        <w:rPr>
          <w:rFonts w:ascii="Arial" w:hAnsi="Arial"/>
          <w:sz w:val="24"/>
        </w:rPr>
        <w:t>uest for Order</w:t>
      </w:r>
      <w:r w:rsidR="0098348B">
        <w:rPr>
          <w:rFonts w:ascii="Arial" w:hAnsi="Arial"/>
          <w:sz w:val="24"/>
        </w:rPr>
        <w:t xml:space="preserve">: </w:t>
      </w:r>
      <w:r>
        <w:rPr>
          <w:rFonts w:ascii="Arial" w:hAnsi="Arial"/>
          <w:sz w:val="24"/>
        </w:rPr>
        <w:t xml:space="preserve">explanatory and predictive models; </w:t>
      </w:r>
      <w:r>
        <w:rPr>
          <w:rFonts w:ascii="Arial" w:hAnsi="Arial" w:cs="Arial"/>
          <w:sz w:val="24"/>
        </w:rPr>
        <w:t>identity and pseudospeciation (Hegel and DuBois on cultural constructions of “fictitious unities” and “false binaries”)</w:t>
      </w:r>
      <w:r w:rsidR="0098348B">
        <w:rPr>
          <w:rFonts w:ascii="Arial" w:hAnsi="Arial" w:cs="Arial"/>
          <w:sz w:val="24"/>
        </w:rPr>
        <w:t>; Marx’s “alienation</w:t>
      </w:r>
      <w:r w:rsidR="00C07FF8">
        <w:rPr>
          <w:rFonts w:ascii="Arial" w:hAnsi="Arial" w:cs="Arial"/>
          <w:sz w:val="24"/>
        </w:rPr>
        <w:t>.</w:t>
      </w:r>
      <w:r w:rsidR="0098348B">
        <w:rPr>
          <w:rFonts w:ascii="Arial" w:hAnsi="Arial" w:cs="Arial"/>
          <w:sz w:val="24"/>
        </w:rPr>
        <w:t>”</w:t>
      </w:r>
      <w:r>
        <w:rPr>
          <w:rFonts w:ascii="Arial" w:hAnsi="Arial" w:cs="Arial"/>
          <w:sz w:val="24"/>
        </w:rPr>
        <w:t xml:space="preserve">   </w:t>
      </w:r>
    </w:p>
    <w:p w14:paraId="653DD4A8" w14:textId="77777777" w:rsidR="00394E60" w:rsidRDefault="00394E60" w:rsidP="00394E60">
      <w:pPr>
        <w:rPr>
          <w:rFonts w:ascii="Arial" w:hAnsi="Arial"/>
          <w:sz w:val="24"/>
        </w:rPr>
      </w:pPr>
    </w:p>
    <w:p w14:paraId="10142C4B" w14:textId="700312FB" w:rsidR="00394E60" w:rsidRDefault="00394E60" w:rsidP="00394E60">
      <w:pPr>
        <w:rPr>
          <w:rFonts w:ascii="Arial" w:hAnsi="Arial"/>
          <w:sz w:val="24"/>
        </w:rPr>
      </w:pPr>
      <w:r>
        <w:rPr>
          <w:rFonts w:ascii="Arial" w:hAnsi="Arial"/>
          <w:sz w:val="24"/>
        </w:rPr>
        <w:t>September 1</w:t>
      </w:r>
      <w:r w:rsidR="00316935">
        <w:rPr>
          <w:rFonts w:ascii="Arial" w:hAnsi="Arial"/>
          <w:sz w:val="24"/>
        </w:rPr>
        <w:t>4</w:t>
      </w:r>
      <w:r>
        <w:rPr>
          <w:rFonts w:ascii="Arial" w:hAnsi="Arial"/>
          <w:sz w:val="24"/>
        </w:rPr>
        <w:t xml:space="preserve">: </w:t>
      </w:r>
      <w:r>
        <w:rPr>
          <w:rFonts w:ascii="Arial" w:hAnsi="Arial"/>
          <w:b/>
          <w:sz w:val="24"/>
        </w:rPr>
        <w:t>19</w:t>
      </w:r>
      <w:r>
        <w:rPr>
          <w:rFonts w:ascii="Arial" w:hAnsi="Arial"/>
          <w:b/>
          <w:sz w:val="24"/>
          <w:vertAlign w:val="superscript"/>
        </w:rPr>
        <w:t>th</w:t>
      </w:r>
      <w:r>
        <w:rPr>
          <w:rFonts w:ascii="Arial" w:hAnsi="Arial"/>
          <w:b/>
          <w:sz w:val="24"/>
        </w:rPr>
        <w:t xml:space="preserve"> Century </w:t>
      </w:r>
      <w:r w:rsidR="001C4681">
        <w:rPr>
          <w:rFonts w:ascii="Arial" w:hAnsi="Arial"/>
          <w:b/>
          <w:sz w:val="24"/>
        </w:rPr>
        <w:t>Trajectories</w:t>
      </w:r>
      <w:r>
        <w:rPr>
          <w:rFonts w:ascii="Arial" w:hAnsi="Arial"/>
          <w:sz w:val="24"/>
        </w:rPr>
        <w:t xml:space="preserve">: Read Kierkegaard, </w:t>
      </w:r>
      <w:r>
        <w:rPr>
          <w:rFonts w:ascii="Arial" w:hAnsi="Arial"/>
          <w:i/>
          <w:sz w:val="24"/>
        </w:rPr>
        <w:t>The Sickness Unto Death</w:t>
      </w:r>
      <w:r w:rsidR="00DB5B99">
        <w:rPr>
          <w:rFonts w:ascii="Arial" w:hAnsi="Arial"/>
          <w:i/>
          <w:sz w:val="24"/>
        </w:rPr>
        <w:t xml:space="preserve"> </w:t>
      </w:r>
      <w:r w:rsidR="00DB5B99">
        <w:rPr>
          <w:rFonts w:ascii="Arial" w:hAnsi="Arial"/>
          <w:iCs/>
          <w:sz w:val="24"/>
        </w:rPr>
        <w:t>(Introduction and Chapter 1)</w:t>
      </w:r>
      <w:r>
        <w:rPr>
          <w:rFonts w:ascii="Arial" w:hAnsi="Arial"/>
          <w:b/>
          <w:sz w:val="24"/>
        </w:rPr>
        <w:t xml:space="preserve">; </w:t>
      </w:r>
      <w:r>
        <w:rPr>
          <w:rFonts w:ascii="Arial" w:hAnsi="Arial"/>
          <w:sz w:val="24"/>
        </w:rPr>
        <w:t>religious existentialism post-Reformation and the certainty of divine (hierarchical) authority; the notion of “leap of faith” in response to the rationality of choice</w:t>
      </w:r>
      <w:r w:rsidR="001C4681">
        <w:rPr>
          <w:rFonts w:ascii="Arial" w:hAnsi="Arial"/>
          <w:sz w:val="24"/>
        </w:rPr>
        <w:t>.</w:t>
      </w:r>
      <w:r>
        <w:rPr>
          <w:rFonts w:ascii="Arial" w:hAnsi="Arial"/>
          <w:sz w:val="24"/>
        </w:rPr>
        <w:t xml:space="preserve"> </w:t>
      </w:r>
    </w:p>
    <w:p w14:paraId="70F3E500" w14:textId="77777777" w:rsidR="00394E60" w:rsidRDefault="00394E60" w:rsidP="00394E60">
      <w:pPr>
        <w:rPr>
          <w:rFonts w:ascii="Arial" w:hAnsi="Arial"/>
          <w:sz w:val="24"/>
        </w:rPr>
      </w:pPr>
    </w:p>
    <w:p w14:paraId="0DDE8A18" w14:textId="042D6D78" w:rsidR="00C5219F" w:rsidRDefault="00394E60" w:rsidP="00394E60">
      <w:pPr>
        <w:rPr>
          <w:rFonts w:ascii="Arial" w:hAnsi="Arial"/>
          <w:sz w:val="24"/>
        </w:rPr>
      </w:pPr>
      <w:r>
        <w:rPr>
          <w:rFonts w:ascii="Arial" w:hAnsi="Arial"/>
          <w:sz w:val="24"/>
        </w:rPr>
        <w:t xml:space="preserve">September </w:t>
      </w:r>
      <w:r w:rsidR="00316935">
        <w:rPr>
          <w:rFonts w:ascii="Arial" w:hAnsi="Arial"/>
          <w:sz w:val="24"/>
        </w:rPr>
        <w:t>2</w:t>
      </w:r>
      <w:r>
        <w:rPr>
          <w:rFonts w:ascii="Arial" w:hAnsi="Arial"/>
          <w:sz w:val="24"/>
        </w:rPr>
        <w:t xml:space="preserve">1: </w:t>
      </w:r>
      <w:r>
        <w:rPr>
          <w:rFonts w:ascii="Arial" w:hAnsi="Arial"/>
          <w:b/>
          <w:sz w:val="24"/>
        </w:rPr>
        <w:t>Philosophy</w:t>
      </w:r>
      <w:r>
        <w:rPr>
          <w:rFonts w:ascii="Arial" w:hAnsi="Arial"/>
          <w:sz w:val="24"/>
        </w:rPr>
        <w:t xml:space="preserve">: Read Nietzsche, </w:t>
      </w:r>
      <w:r>
        <w:rPr>
          <w:rFonts w:ascii="Arial" w:hAnsi="Arial"/>
          <w:i/>
          <w:sz w:val="24"/>
        </w:rPr>
        <w:t>The Will to Power</w:t>
      </w:r>
      <w:r w:rsidR="00DB5B99">
        <w:rPr>
          <w:rFonts w:ascii="Arial" w:hAnsi="Arial"/>
          <w:i/>
          <w:sz w:val="24"/>
        </w:rPr>
        <w:t xml:space="preserve"> </w:t>
      </w:r>
      <w:r w:rsidR="00DB5B99">
        <w:rPr>
          <w:rFonts w:ascii="Arial" w:hAnsi="Arial"/>
          <w:iCs/>
          <w:sz w:val="24"/>
        </w:rPr>
        <w:t xml:space="preserve">(Preface and Chapter 1) </w:t>
      </w:r>
      <w:r>
        <w:rPr>
          <w:rFonts w:ascii="Arial" w:hAnsi="Arial"/>
          <w:b/>
          <w:sz w:val="24"/>
        </w:rPr>
        <w:t xml:space="preserve">; </w:t>
      </w:r>
      <w:r>
        <w:rPr>
          <w:rFonts w:ascii="Arial" w:hAnsi="Arial"/>
          <w:sz w:val="24"/>
        </w:rPr>
        <w:t xml:space="preserve">secular existentialism and the defiance of norms; Darwin’s </w:t>
      </w:r>
      <w:r>
        <w:rPr>
          <w:rFonts w:ascii="Arial" w:hAnsi="Arial"/>
          <w:i/>
          <w:sz w:val="24"/>
        </w:rPr>
        <w:t xml:space="preserve">The Origins of the Species </w:t>
      </w:r>
      <w:r>
        <w:rPr>
          <w:rFonts w:ascii="Arial" w:hAnsi="Arial"/>
          <w:sz w:val="24"/>
        </w:rPr>
        <w:t>1859 and randomness</w:t>
      </w:r>
      <w:r w:rsidR="00C5219F">
        <w:rPr>
          <w:rFonts w:ascii="Arial" w:hAnsi="Arial"/>
          <w:sz w:val="24"/>
        </w:rPr>
        <w:t>.</w:t>
      </w:r>
    </w:p>
    <w:p w14:paraId="0311ECC0" w14:textId="77777777" w:rsidR="00C5219F" w:rsidRDefault="00C5219F" w:rsidP="00394E60">
      <w:pPr>
        <w:rPr>
          <w:rFonts w:ascii="Arial" w:hAnsi="Arial"/>
          <w:sz w:val="24"/>
        </w:rPr>
      </w:pPr>
    </w:p>
    <w:p w14:paraId="6894E8DC" w14:textId="71C1B97B" w:rsidR="00A622A2" w:rsidRDefault="00C5219F" w:rsidP="00394E60">
      <w:pPr>
        <w:rPr>
          <w:rFonts w:ascii="Arial" w:hAnsi="Arial"/>
          <w:sz w:val="24"/>
        </w:rPr>
      </w:pPr>
      <w:r>
        <w:rPr>
          <w:rFonts w:ascii="Arial" w:hAnsi="Arial"/>
          <w:sz w:val="24"/>
        </w:rPr>
        <w:t xml:space="preserve">September 28: </w:t>
      </w:r>
      <w:r>
        <w:rPr>
          <w:rFonts w:ascii="Arial" w:hAnsi="Arial"/>
          <w:b/>
          <w:bCs/>
          <w:sz w:val="24"/>
        </w:rPr>
        <w:t>B</w:t>
      </w:r>
      <w:r w:rsidR="009D2996">
        <w:rPr>
          <w:rFonts w:ascii="Arial" w:hAnsi="Arial"/>
          <w:b/>
          <w:bCs/>
          <w:sz w:val="24"/>
        </w:rPr>
        <w:t>eing and B</w:t>
      </w:r>
      <w:r>
        <w:rPr>
          <w:rFonts w:ascii="Arial" w:hAnsi="Arial"/>
          <w:b/>
          <w:bCs/>
          <w:sz w:val="24"/>
        </w:rPr>
        <w:t>iopower</w:t>
      </w:r>
      <w:r>
        <w:rPr>
          <w:rFonts w:ascii="Arial" w:hAnsi="Arial"/>
          <w:sz w:val="24"/>
        </w:rPr>
        <w:t>: Read</w:t>
      </w:r>
      <w:r w:rsidR="003440C2">
        <w:rPr>
          <w:rFonts w:ascii="Arial" w:hAnsi="Arial"/>
          <w:sz w:val="24"/>
        </w:rPr>
        <w:t xml:space="preserve"> </w:t>
      </w:r>
      <w:r w:rsidR="009D2996">
        <w:rPr>
          <w:rFonts w:ascii="Arial" w:hAnsi="Arial"/>
          <w:sz w:val="24"/>
        </w:rPr>
        <w:t xml:space="preserve">Heidegger, </w:t>
      </w:r>
      <w:r w:rsidR="009D2996">
        <w:rPr>
          <w:rFonts w:ascii="Arial" w:hAnsi="Arial"/>
          <w:i/>
          <w:iCs/>
          <w:sz w:val="24"/>
        </w:rPr>
        <w:t xml:space="preserve">Being and Time </w:t>
      </w:r>
      <w:r w:rsidR="009D2996">
        <w:rPr>
          <w:rFonts w:ascii="Arial" w:hAnsi="Arial"/>
          <w:sz w:val="24"/>
        </w:rPr>
        <w:t xml:space="preserve">(Chapter 1) AND </w:t>
      </w:r>
      <w:r w:rsidR="003440C2">
        <w:rPr>
          <w:rFonts w:ascii="Arial" w:hAnsi="Arial"/>
          <w:sz w:val="24"/>
        </w:rPr>
        <w:t xml:space="preserve">Foucault, </w:t>
      </w:r>
      <w:r w:rsidR="003440C2">
        <w:rPr>
          <w:rFonts w:ascii="Arial" w:hAnsi="Arial"/>
          <w:i/>
          <w:iCs/>
          <w:sz w:val="24"/>
        </w:rPr>
        <w:t>The Birth of Biopolitics</w:t>
      </w:r>
      <w:r w:rsidR="00CC1942">
        <w:rPr>
          <w:rFonts w:ascii="Arial" w:hAnsi="Arial"/>
          <w:i/>
          <w:iCs/>
          <w:sz w:val="24"/>
        </w:rPr>
        <w:t xml:space="preserve"> </w:t>
      </w:r>
      <w:r w:rsidR="00CC1942">
        <w:rPr>
          <w:rFonts w:ascii="Arial" w:hAnsi="Arial"/>
          <w:iCs/>
          <w:sz w:val="24"/>
        </w:rPr>
        <w:t>(Lecture 9, Course Summary):</w:t>
      </w:r>
      <w:r w:rsidR="00394E60">
        <w:rPr>
          <w:rFonts w:ascii="Arial" w:hAnsi="Arial"/>
          <w:sz w:val="24"/>
        </w:rPr>
        <w:t xml:space="preserve"> </w:t>
      </w:r>
      <w:r w:rsidR="009D2996">
        <w:rPr>
          <w:rFonts w:ascii="Arial" w:hAnsi="Arial"/>
          <w:sz w:val="24"/>
        </w:rPr>
        <w:t xml:space="preserve">on the “Question of Being” and </w:t>
      </w:r>
      <w:r w:rsidR="009D2996" w:rsidRPr="009D2996">
        <w:rPr>
          <w:rFonts w:ascii="Arial" w:hAnsi="Arial"/>
          <w:i/>
          <w:iCs/>
          <w:sz w:val="24"/>
        </w:rPr>
        <w:t>Dasein</w:t>
      </w:r>
      <w:r w:rsidR="009D2996">
        <w:rPr>
          <w:rFonts w:ascii="Arial" w:hAnsi="Arial"/>
          <w:sz w:val="24"/>
        </w:rPr>
        <w:t xml:space="preserve">; </w:t>
      </w:r>
      <w:r w:rsidR="00394E60">
        <w:rPr>
          <w:rFonts w:ascii="Arial" w:hAnsi="Arial"/>
          <w:sz w:val="24"/>
        </w:rPr>
        <w:t xml:space="preserve">the </w:t>
      </w:r>
      <w:r w:rsidR="003440C2">
        <w:rPr>
          <w:rFonts w:ascii="Arial" w:hAnsi="Arial"/>
          <w:sz w:val="24"/>
        </w:rPr>
        <w:t xml:space="preserve">“economic” </w:t>
      </w:r>
      <w:r w:rsidR="00394E60">
        <w:rPr>
          <w:rFonts w:ascii="Arial" w:hAnsi="Arial"/>
          <w:sz w:val="24"/>
        </w:rPr>
        <w:t xml:space="preserve">construction of </w:t>
      </w:r>
      <w:r w:rsidR="00CC1942">
        <w:rPr>
          <w:rFonts w:ascii="Arial" w:hAnsi="Arial"/>
          <w:sz w:val="24"/>
        </w:rPr>
        <w:t>human life and conduct</w:t>
      </w:r>
      <w:r w:rsidR="003440C2">
        <w:rPr>
          <w:rFonts w:ascii="Arial" w:hAnsi="Arial"/>
          <w:sz w:val="24"/>
        </w:rPr>
        <w:t>, State discipline and control, and the Neoliberal turn</w:t>
      </w:r>
      <w:r w:rsidR="00CC1942">
        <w:rPr>
          <w:rFonts w:ascii="Arial" w:hAnsi="Arial"/>
          <w:sz w:val="24"/>
        </w:rPr>
        <w:t xml:space="preserve"> in the American context</w:t>
      </w:r>
      <w:r w:rsidR="003440C2">
        <w:rPr>
          <w:rFonts w:ascii="Arial" w:hAnsi="Arial"/>
          <w:sz w:val="24"/>
        </w:rPr>
        <w:t>.</w:t>
      </w:r>
    </w:p>
    <w:p w14:paraId="57A53433" w14:textId="6CE34A73" w:rsidR="00394E60" w:rsidRPr="00A622A2" w:rsidRDefault="00A622A2" w:rsidP="00394E60">
      <w:pPr>
        <w:rPr>
          <w:rFonts w:ascii="Arial" w:hAnsi="Arial"/>
          <w:i/>
          <w:iCs/>
          <w:sz w:val="24"/>
        </w:rPr>
      </w:pPr>
      <w:r w:rsidRPr="00A622A2">
        <w:rPr>
          <w:rFonts w:ascii="Arial" w:hAnsi="Arial"/>
          <w:i/>
          <w:iCs/>
          <w:sz w:val="24"/>
        </w:rPr>
        <w:t>Outline/draft due for first paper</w:t>
      </w:r>
      <w:r w:rsidR="00394E60" w:rsidRPr="00A622A2">
        <w:rPr>
          <w:rFonts w:ascii="Arial" w:hAnsi="Arial"/>
          <w:i/>
          <w:iCs/>
          <w:sz w:val="24"/>
        </w:rPr>
        <w:t xml:space="preserve">   </w:t>
      </w:r>
    </w:p>
    <w:p w14:paraId="003EAF9F" w14:textId="7FE40960" w:rsidR="00316935" w:rsidRDefault="00316935" w:rsidP="00394E60">
      <w:pPr>
        <w:rPr>
          <w:rFonts w:ascii="Arial" w:hAnsi="Arial"/>
          <w:sz w:val="24"/>
        </w:rPr>
      </w:pPr>
    </w:p>
    <w:p w14:paraId="6A48A4EE" w14:textId="2381F277" w:rsidR="00316935" w:rsidRPr="00316935" w:rsidRDefault="00316935" w:rsidP="00394E60">
      <w:pPr>
        <w:rPr>
          <w:rFonts w:ascii="Arial" w:hAnsi="Arial"/>
          <w:b/>
          <w:bCs/>
          <w:sz w:val="24"/>
        </w:rPr>
      </w:pPr>
      <w:r>
        <w:rPr>
          <w:rFonts w:ascii="Arial" w:hAnsi="Arial"/>
          <w:sz w:val="24"/>
        </w:rPr>
        <w:t xml:space="preserve">October 5: </w:t>
      </w:r>
      <w:r>
        <w:rPr>
          <w:rFonts w:ascii="Arial" w:hAnsi="Arial"/>
          <w:b/>
          <w:bCs/>
          <w:sz w:val="24"/>
        </w:rPr>
        <w:t>Yom Kippur</w:t>
      </w:r>
      <w:r w:rsidRPr="00316935">
        <w:rPr>
          <w:rFonts w:ascii="Arial" w:hAnsi="Arial"/>
          <w:sz w:val="24"/>
        </w:rPr>
        <w:t>—no class</w:t>
      </w:r>
    </w:p>
    <w:p w14:paraId="77D06476" w14:textId="5D183861" w:rsidR="00394E60" w:rsidRPr="00A622A2" w:rsidRDefault="00A622A2" w:rsidP="00394E60">
      <w:pPr>
        <w:rPr>
          <w:rFonts w:ascii="Arial" w:hAnsi="Arial"/>
          <w:i/>
          <w:iCs/>
          <w:sz w:val="24"/>
        </w:rPr>
      </w:pPr>
      <w:r w:rsidRPr="00A622A2">
        <w:rPr>
          <w:rFonts w:ascii="Arial" w:hAnsi="Arial"/>
          <w:i/>
          <w:iCs/>
          <w:sz w:val="24"/>
        </w:rPr>
        <w:t>First paper due</w:t>
      </w:r>
    </w:p>
    <w:p w14:paraId="64C2DDB8" w14:textId="77777777" w:rsidR="00CC1942" w:rsidRDefault="00CC1942" w:rsidP="00394E60">
      <w:pPr>
        <w:rPr>
          <w:rFonts w:ascii="Arial" w:hAnsi="Arial"/>
          <w:sz w:val="24"/>
        </w:rPr>
      </w:pPr>
    </w:p>
    <w:p w14:paraId="10AAFE34" w14:textId="04288939" w:rsidR="00394E60" w:rsidRDefault="00394E60" w:rsidP="00394E60">
      <w:pPr>
        <w:rPr>
          <w:rFonts w:ascii="Arial" w:hAnsi="Arial"/>
          <w:sz w:val="24"/>
        </w:rPr>
      </w:pPr>
      <w:r>
        <w:rPr>
          <w:rFonts w:ascii="Arial" w:hAnsi="Arial"/>
          <w:sz w:val="24"/>
        </w:rPr>
        <w:t xml:space="preserve">October </w:t>
      </w:r>
      <w:r w:rsidR="00316935">
        <w:rPr>
          <w:rFonts w:ascii="Arial" w:hAnsi="Arial"/>
          <w:sz w:val="24"/>
        </w:rPr>
        <w:t>12</w:t>
      </w:r>
      <w:r>
        <w:rPr>
          <w:rFonts w:ascii="Arial" w:hAnsi="Arial"/>
          <w:sz w:val="24"/>
        </w:rPr>
        <w:t>:</w:t>
      </w:r>
      <w:r>
        <w:rPr>
          <w:rFonts w:ascii="Arial" w:hAnsi="Arial"/>
          <w:b/>
          <w:sz w:val="24"/>
        </w:rPr>
        <w:t xml:space="preserve"> 20</w:t>
      </w:r>
      <w:r>
        <w:rPr>
          <w:rFonts w:ascii="Arial" w:hAnsi="Arial"/>
          <w:b/>
          <w:sz w:val="24"/>
          <w:vertAlign w:val="superscript"/>
        </w:rPr>
        <w:t>th</w:t>
      </w:r>
      <w:r>
        <w:rPr>
          <w:rFonts w:ascii="Arial" w:hAnsi="Arial"/>
          <w:b/>
          <w:sz w:val="24"/>
        </w:rPr>
        <w:t xml:space="preserve"> Century Morality</w:t>
      </w:r>
      <w:r>
        <w:rPr>
          <w:rFonts w:ascii="Arial" w:hAnsi="Arial"/>
          <w:sz w:val="24"/>
        </w:rPr>
        <w:t xml:space="preserve">: Read Beauvoir, </w:t>
      </w:r>
      <w:r>
        <w:rPr>
          <w:rFonts w:ascii="Arial" w:hAnsi="Arial"/>
          <w:i/>
          <w:sz w:val="24"/>
        </w:rPr>
        <w:t>The Ethics of Ambiguity</w:t>
      </w:r>
      <w:r w:rsidR="00DB5B99">
        <w:rPr>
          <w:rFonts w:ascii="Arial" w:hAnsi="Arial"/>
          <w:i/>
          <w:sz w:val="24"/>
        </w:rPr>
        <w:t xml:space="preserve"> </w:t>
      </w:r>
      <w:r w:rsidR="00DB5B99">
        <w:rPr>
          <w:rFonts w:ascii="Arial" w:hAnsi="Arial"/>
          <w:iCs/>
          <w:sz w:val="24"/>
        </w:rPr>
        <w:t xml:space="preserve">(Chapter 1 and Conclusion) </w:t>
      </w:r>
      <w:r>
        <w:rPr>
          <w:rFonts w:ascii="Arial" w:hAnsi="Arial"/>
          <w:sz w:val="24"/>
        </w:rPr>
        <w:t xml:space="preserve">OR Sartre, “Dirty Hands”; technoscientific war machines and logic of destruction (Zygmunt Bauman) during the Two World Wars, the Cold War, and </w:t>
      </w:r>
      <w:r w:rsidR="001C4681">
        <w:rPr>
          <w:rFonts w:ascii="Arial" w:hAnsi="Arial"/>
          <w:sz w:val="24"/>
        </w:rPr>
        <w:t>settler-</w:t>
      </w:r>
      <w:r>
        <w:rPr>
          <w:rFonts w:ascii="Arial" w:hAnsi="Arial"/>
          <w:sz w:val="24"/>
        </w:rPr>
        <w:t xml:space="preserve">colonial </w:t>
      </w:r>
      <w:r w:rsidR="001C4681">
        <w:rPr>
          <w:rFonts w:ascii="Arial" w:hAnsi="Arial"/>
          <w:sz w:val="24"/>
        </w:rPr>
        <w:t>conduct</w:t>
      </w:r>
      <w:r>
        <w:rPr>
          <w:rFonts w:ascii="Arial" w:hAnsi="Arial"/>
          <w:sz w:val="24"/>
        </w:rPr>
        <w:t xml:space="preserve"> in the </w:t>
      </w:r>
      <w:r w:rsidR="001C4681">
        <w:rPr>
          <w:rFonts w:ascii="Arial" w:hAnsi="Arial"/>
          <w:sz w:val="24"/>
        </w:rPr>
        <w:t>A</w:t>
      </w:r>
      <w:r>
        <w:rPr>
          <w:rFonts w:ascii="Arial" w:hAnsi="Arial"/>
          <w:sz w:val="24"/>
        </w:rPr>
        <w:t>ge</w:t>
      </w:r>
      <w:r w:rsidR="001C4681">
        <w:rPr>
          <w:rFonts w:ascii="Arial" w:hAnsi="Arial"/>
          <w:sz w:val="24"/>
        </w:rPr>
        <w:t>s</w:t>
      </w:r>
      <w:r>
        <w:rPr>
          <w:rFonts w:ascii="Arial" w:hAnsi="Arial"/>
          <w:sz w:val="24"/>
        </w:rPr>
        <w:t xml:space="preserve"> of </w:t>
      </w:r>
      <w:r w:rsidR="001C4681">
        <w:rPr>
          <w:rFonts w:ascii="Arial" w:hAnsi="Arial"/>
          <w:sz w:val="24"/>
        </w:rPr>
        <w:t>I</w:t>
      </w:r>
      <w:r>
        <w:rPr>
          <w:rFonts w:ascii="Arial" w:hAnsi="Arial"/>
          <w:sz w:val="24"/>
        </w:rPr>
        <w:t>mperialism (spheres of influence); inevitable complicity and the logic of risk-benefit assessments under conditions of war, occupation, and police</w:t>
      </w:r>
      <w:r w:rsidR="007377B9">
        <w:rPr>
          <w:rFonts w:ascii="Arial" w:hAnsi="Arial"/>
          <w:sz w:val="24"/>
        </w:rPr>
        <w:t>-</w:t>
      </w:r>
      <w:r>
        <w:rPr>
          <w:rFonts w:ascii="Arial" w:hAnsi="Arial"/>
          <w:sz w:val="24"/>
        </w:rPr>
        <w:t>state apparatus</w:t>
      </w:r>
      <w:r w:rsidR="001C4681">
        <w:rPr>
          <w:rFonts w:ascii="Arial" w:hAnsi="Arial"/>
          <w:sz w:val="24"/>
        </w:rPr>
        <w:t>.</w:t>
      </w:r>
    </w:p>
    <w:p w14:paraId="0AE6C3C5" w14:textId="77777777" w:rsidR="00394E60" w:rsidRDefault="00394E60" w:rsidP="00394E60">
      <w:pPr>
        <w:rPr>
          <w:rFonts w:ascii="Arial" w:hAnsi="Arial"/>
          <w:sz w:val="24"/>
        </w:rPr>
      </w:pPr>
    </w:p>
    <w:p w14:paraId="51F11CDB" w14:textId="01010989" w:rsidR="00394E60" w:rsidRDefault="00394E60" w:rsidP="00394E60">
      <w:pPr>
        <w:rPr>
          <w:rFonts w:ascii="Arial" w:hAnsi="Arial"/>
          <w:sz w:val="24"/>
        </w:rPr>
      </w:pPr>
      <w:r>
        <w:rPr>
          <w:rFonts w:ascii="Arial" w:hAnsi="Arial"/>
          <w:sz w:val="24"/>
        </w:rPr>
        <w:t>October 1</w:t>
      </w:r>
      <w:r w:rsidR="00316935">
        <w:rPr>
          <w:rFonts w:ascii="Arial" w:hAnsi="Arial"/>
          <w:sz w:val="24"/>
        </w:rPr>
        <w:t>9</w:t>
      </w:r>
      <w:r>
        <w:rPr>
          <w:rFonts w:ascii="Arial" w:hAnsi="Arial"/>
          <w:sz w:val="24"/>
        </w:rPr>
        <w:t xml:space="preserve">: </w:t>
      </w:r>
      <w:r>
        <w:rPr>
          <w:rFonts w:ascii="Arial" w:hAnsi="Arial"/>
          <w:b/>
          <w:sz w:val="24"/>
        </w:rPr>
        <w:t>Personal Ethics and Relationships</w:t>
      </w:r>
      <w:r>
        <w:rPr>
          <w:rFonts w:ascii="Arial" w:hAnsi="Arial"/>
          <w:sz w:val="24"/>
        </w:rPr>
        <w:t xml:space="preserve">: Read Kafka, </w:t>
      </w:r>
      <w:r>
        <w:rPr>
          <w:rFonts w:ascii="Arial" w:hAnsi="Arial"/>
          <w:i/>
          <w:sz w:val="24"/>
        </w:rPr>
        <w:t xml:space="preserve">The Metamorphosis; </w:t>
      </w:r>
      <w:r w:rsidR="00BF69BC">
        <w:rPr>
          <w:rFonts w:ascii="Arial" w:hAnsi="Arial"/>
          <w:sz w:val="24"/>
        </w:rPr>
        <w:t xml:space="preserve">(OR Buber, </w:t>
      </w:r>
      <w:r w:rsidR="00BF69BC">
        <w:rPr>
          <w:rFonts w:ascii="Arial" w:hAnsi="Arial"/>
          <w:i/>
          <w:sz w:val="24"/>
        </w:rPr>
        <w:t>I and Thou</w:t>
      </w:r>
      <w:r w:rsidR="00BF69BC">
        <w:rPr>
          <w:rFonts w:ascii="Arial" w:hAnsi="Arial"/>
          <w:sz w:val="24"/>
        </w:rPr>
        <w:t xml:space="preserve">); </w:t>
      </w:r>
      <w:r>
        <w:rPr>
          <w:rFonts w:ascii="Arial" w:hAnsi="Arial"/>
          <w:sz w:val="24"/>
        </w:rPr>
        <w:t>personal crises of identity and the responsibility to others; personal relationships and their precarious status; intimacy and mediated contact; instrumental logic and the logic of social networks</w:t>
      </w:r>
      <w:r w:rsidR="001C4681">
        <w:rPr>
          <w:rFonts w:ascii="Arial" w:hAnsi="Arial"/>
          <w:sz w:val="24"/>
        </w:rPr>
        <w:t>.</w:t>
      </w:r>
    </w:p>
    <w:p w14:paraId="29ECD18E" w14:textId="77777777" w:rsidR="00394E60" w:rsidRDefault="00394E60" w:rsidP="00394E60">
      <w:pPr>
        <w:rPr>
          <w:rFonts w:ascii="Arial" w:hAnsi="Arial"/>
          <w:sz w:val="24"/>
        </w:rPr>
      </w:pPr>
    </w:p>
    <w:p w14:paraId="7D2FFFCF" w14:textId="60FF630A" w:rsidR="00394E60" w:rsidRDefault="00394E60" w:rsidP="00394E60">
      <w:pPr>
        <w:rPr>
          <w:rFonts w:ascii="Arial" w:hAnsi="Arial"/>
          <w:sz w:val="24"/>
        </w:rPr>
      </w:pPr>
      <w:r>
        <w:rPr>
          <w:rFonts w:ascii="Arial" w:hAnsi="Arial"/>
          <w:sz w:val="24"/>
        </w:rPr>
        <w:t xml:space="preserve">October </w:t>
      </w:r>
      <w:r w:rsidR="00316935">
        <w:rPr>
          <w:rFonts w:ascii="Arial" w:hAnsi="Arial"/>
          <w:sz w:val="24"/>
        </w:rPr>
        <w:t>26</w:t>
      </w:r>
      <w:r>
        <w:rPr>
          <w:rFonts w:ascii="Arial" w:hAnsi="Arial"/>
          <w:sz w:val="24"/>
        </w:rPr>
        <w:t xml:space="preserve">: </w:t>
      </w:r>
      <w:r>
        <w:rPr>
          <w:rFonts w:ascii="Arial" w:hAnsi="Arial"/>
          <w:b/>
          <w:sz w:val="24"/>
        </w:rPr>
        <w:t>Feminism</w:t>
      </w:r>
      <w:r>
        <w:rPr>
          <w:rFonts w:ascii="Arial" w:hAnsi="Arial"/>
          <w:sz w:val="24"/>
        </w:rPr>
        <w:t xml:space="preserve">: Read </w:t>
      </w:r>
      <w:r w:rsidR="00851E4C">
        <w:rPr>
          <w:rFonts w:ascii="Arial" w:hAnsi="Arial"/>
          <w:sz w:val="24"/>
        </w:rPr>
        <w:t>Atwood</w:t>
      </w:r>
      <w:r>
        <w:rPr>
          <w:rFonts w:ascii="Arial" w:hAnsi="Arial"/>
          <w:sz w:val="24"/>
        </w:rPr>
        <w:t xml:space="preserve">, </w:t>
      </w:r>
      <w:r>
        <w:rPr>
          <w:rFonts w:ascii="Arial" w:hAnsi="Arial"/>
          <w:i/>
          <w:sz w:val="24"/>
        </w:rPr>
        <w:t xml:space="preserve">The </w:t>
      </w:r>
      <w:r w:rsidR="00851E4C">
        <w:rPr>
          <w:rFonts w:ascii="Arial" w:hAnsi="Arial"/>
          <w:i/>
          <w:sz w:val="24"/>
        </w:rPr>
        <w:t>Handmaid’s Tale</w:t>
      </w:r>
      <w:r w:rsidR="00DB5B99">
        <w:rPr>
          <w:rFonts w:ascii="Arial" w:hAnsi="Arial"/>
          <w:i/>
          <w:sz w:val="24"/>
        </w:rPr>
        <w:t xml:space="preserve"> </w:t>
      </w:r>
      <w:r w:rsidR="00DB5B99">
        <w:rPr>
          <w:rFonts w:ascii="Arial" w:hAnsi="Arial"/>
          <w:iCs/>
          <w:sz w:val="24"/>
        </w:rPr>
        <w:t>(</w:t>
      </w:r>
      <w:r w:rsidR="00DB5B99">
        <w:rPr>
          <w:rFonts w:ascii="Arial" w:hAnsi="Arial"/>
          <w:sz w:val="24"/>
        </w:rPr>
        <w:t xml:space="preserve">OR Beauvoir’s </w:t>
      </w:r>
      <w:r w:rsidR="00DB5B99">
        <w:rPr>
          <w:rFonts w:ascii="Arial" w:hAnsi="Arial"/>
          <w:i/>
          <w:sz w:val="24"/>
        </w:rPr>
        <w:t>The Second Sex</w:t>
      </w:r>
      <w:r w:rsidR="00BF69BC">
        <w:rPr>
          <w:rFonts w:ascii="Arial" w:hAnsi="Arial"/>
          <w:iCs/>
          <w:sz w:val="24"/>
        </w:rPr>
        <w:t>)</w:t>
      </w:r>
      <w:r>
        <w:rPr>
          <w:rFonts w:ascii="Arial" w:hAnsi="Arial"/>
          <w:i/>
          <w:sz w:val="24"/>
        </w:rPr>
        <w:t xml:space="preserve">; </w:t>
      </w:r>
      <w:r>
        <w:rPr>
          <w:rFonts w:ascii="Arial" w:hAnsi="Arial"/>
          <w:sz w:val="24"/>
        </w:rPr>
        <w:t>questions of identity and the social construction of gender; what factors come into play in gender-based relationship</w:t>
      </w:r>
      <w:r w:rsidR="00851E4C">
        <w:rPr>
          <w:rFonts w:ascii="Arial" w:hAnsi="Arial"/>
          <w:sz w:val="24"/>
        </w:rPr>
        <w:t>s,</w:t>
      </w:r>
      <w:r>
        <w:rPr>
          <w:rFonts w:ascii="Arial" w:hAnsi="Arial"/>
          <w:sz w:val="24"/>
        </w:rPr>
        <w:t xml:space="preserve"> self-realization</w:t>
      </w:r>
      <w:r w:rsidR="00851E4C">
        <w:rPr>
          <w:rFonts w:ascii="Arial" w:hAnsi="Arial"/>
          <w:sz w:val="24"/>
        </w:rPr>
        <w:t xml:space="preserve">, and control over </w:t>
      </w:r>
      <w:r w:rsidR="00851E4C">
        <w:rPr>
          <w:rFonts w:ascii="Arial" w:hAnsi="Arial"/>
          <w:sz w:val="24"/>
        </w:rPr>
        <w:lastRenderedPageBreak/>
        <w:t>reproduction rights</w:t>
      </w:r>
      <w:r>
        <w:rPr>
          <w:rFonts w:ascii="Arial" w:hAnsi="Arial"/>
          <w:sz w:val="24"/>
        </w:rPr>
        <w:t xml:space="preserve">? </w:t>
      </w:r>
      <w:r w:rsidR="001C4681">
        <w:rPr>
          <w:rFonts w:ascii="Arial" w:hAnsi="Arial"/>
          <w:sz w:val="24"/>
        </w:rPr>
        <w:t>from fiction to the real in the post-</w:t>
      </w:r>
      <w:r w:rsidR="001C4681" w:rsidRPr="001C4681">
        <w:rPr>
          <w:rFonts w:ascii="Arial" w:hAnsi="Arial"/>
          <w:i/>
          <w:iCs/>
          <w:sz w:val="24"/>
        </w:rPr>
        <w:t>Roe v. Wade</w:t>
      </w:r>
      <w:r w:rsidR="001C4681">
        <w:rPr>
          <w:rFonts w:ascii="Arial" w:hAnsi="Arial"/>
          <w:sz w:val="24"/>
        </w:rPr>
        <w:t xml:space="preserve"> American context.</w:t>
      </w:r>
    </w:p>
    <w:p w14:paraId="3575B67D" w14:textId="77777777" w:rsidR="00394E60" w:rsidRDefault="00394E60" w:rsidP="00394E60">
      <w:pPr>
        <w:rPr>
          <w:rFonts w:ascii="Arial" w:hAnsi="Arial"/>
          <w:sz w:val="24"/>
        </w:rPr>
      </w:pPr>
    </w:p>
    <w:p w14:paraId="7FE6B0D9" w14:textId="51ECF60D" w:rsidR="00394E60" w:rsidRDefault="00316935" w:rsidP="00394E60">
      <w:pPr>
        <w:rPr>
          <w:rFonts w:ascii="Arial" w:hAnsi="Arial"/>
          <w:sz w:val="24"/>
        </w:rPr>
      </w:pPr>
      <w:r>
        <w:rPr>
          <w:rFonts w:ascii="Arial" w:hAnsi="Arial"/>
          <w:sz w:val="24"/>
        </w:rPr>
        <w:t xml:space="preserve">November </w:t>
      </w:r>
      <w:r w:rsidR="00394E60">
        <w:rPr>
          <w:rFonts w:ascii="Arial" w:hAnsi="Arial"/>
          <w:sz w:val="24"/>
        </w:rPr>
        <w:t xml:space="preserve">2: </w:t>
      </w:r>
      <w:r w:rsidR="00394E60">
        <w:rPr>
          <w:rFonts w:ascii="Arial" w:hAnsi="Arial"/>
          <w:b/>
          <w:sz w:val="24"/>
        </w:rPr>
        <w:t>Race in America</w:t>
      </w:r>
      <w:r w:rsidR="00394E60">
        <w:rPr>
          <w:rFonts w:ascii="Arial" w:hAnsi="Arial"/>
          <w:sz w:val="24"/>
        </w:rPr>
        <w:t xml:space="preserve">: Read Gordon, </w:t>
      </w:r>
      <w:r w:rsidR="00394E60">
        <w:rPr>
          <w:rFonts w:ascii="Arial" w:hAnsi="Arial"/>
          <w:i/>
          <w:sz w:val="24"/>
        </w:rPr>
        <w:t xml:space="preserve">Existentia Africana, </w:t>
      </w:r>
      <w:r w:rsidR="00394E60">
        <w:rPr>
          <w:rFonts w:ascii="Arial" w:hAnsi="Arial"/>
          <w:sz w:val="24"/>
        </w:rPr>
        <w:t>Ch. 1; slavery and discrimination; conditioning the “other” and pseudospeciation, “us vs. them,” “black vs. white,” “good vs. evil”; (OR watch James Baldwin, “I am not your Negro”);</w:t>
      </w:r>
      <w:r w:rsidR="001C4681">
        <w:rPr>
          <w:rFonts w:ascii="Arial" w:hAnsi="Arial"/>
          <w:sz w:val="24"/>
        </w:rPr>
        <w:t xml:space="preserve"> from Hegel’s “master-slave” relationship to </w:t>
      </w:r>
      <w:r w:rsidR="00394E60">
        <w:rPr>
          <w:rFonts w:ascii="Arial" w:hAnsi="Arial"/>
          <w:sz w:val="24"/>
        </w:rPr>
        <w:t>the new “Jim Crow” laws</w:t>
      </w:r>
      <w:r w:rsidR="009A43B0">
        <w:rPr>
          <w:rFonts w:ascii="Arial" w:hAnsi="Arial"/>
          <w:sz w:val="24"/>
        </w:rPr>
        <w:t>:</w:t>
      </w:r>
      <w:r w:rsidR="00394E60">
        <w:rPr>
          <w:rFonts w:ascii="Arial" w:hAnsi="Arial"/>
          <w:sz w:val="24"/>
        </w:rPr>
        <w:t xml:space="preserve"> the criminalization of race</w:t>
      </w:r>
      <w:r w:rsidR="009A43B0">
        <w:rPr>
          <w:rFonts w:ascii="Arial" w:hAnsi="Arial"/>
          <w:sz w:val="24"/>
        </w:rPr>
        <w:t>,</w:t>
      </w:r>
      <w:r w:rsidR="001C4681">
        <w:rPr>
          <w:rFonts w:ascii="Arial" w:hAnsi="Arial"/>
          <w:sz w:val="24"/>
        </w:rPr>
        <w:t xml:space="preserve"> racialized incarceration</w:t>
      </w:r>
      <w:r w:rsidR="009A43B0">
        <w:rPr>
          <w:rFonts w:ascii="Arial" w:hAnsi="Arial"/>
          <w:sz w:val="24"/>
        </w:rPr>
        <w:t>, and police brutality.</w:t>
      </w:r>
      <w:r w:rsidR="001C4681">
        <w:rPr>
          <w:rFonts w:ascii="Arial" w:hAnsi="Arial"/>
          <w:sz w:val="24"/>
        </w:rPr>
        <w:t xml:space="preserve"> </w:t>
      </w:r>
    </w:p>
    <w:p w14:paraId="707B67B9" w14:textId="4E4C7939" w:rsidR="00A622A2" w:rsidRPr="00A622A2" w:rsidRDefault="00A622A2" w:rsidP="00A622A2">
      <w:pPr>
        <w:rPr>
          <w:rFonts w:ascii="Arial" w:hAnsi="Arial"/>
          <w:i/>
          <w:iCs/>
          <w:sz w:val="24"/>
        </w:rPr>
      </w:pPr>
      <w:r w:rsidRPr="00A622A2">
        <w:rPr>
          <w:rFonts w:ascii="Arial" w:hAnsi="Arial"/>
          <w:i/>
          <w:iCs/>
          <w:sz w:val="24"/>
        </w:rPr>
        <w:t xml:space="preserve">Outline/draft due for </w:t>
      </w:r>
      <w:r w:rsidR="00CC1942">
        <w:rPr>
          <w:rFonts w:ascii="Arial" w:hAnsi="Arial"/>
          <w:i/>
          <w:iCs/>
          <w:sz w:val="24"/>
        </w:rPr>
        <w:t>second</w:t>
      </w:r>
      <w:r w:rsidRPr="00A622A2">
        <w:rPr>
          <w:rFonts w:ascii="Arial" w:hAnsi="Arial"/>
          <w:i/>
          <w:iCs/>
          <w:sz w:val="24"/>
        </w:rPr>
        <w:t xml:space="preserve"> paper   </w:t>
      </w:r>
    </w:p>
    <w:p w14:paraId="49471BB8" w14:textId="77777777" w:rsidR="00A622A2" w:rsidRDefault="00A622A2" w:rsidP="00A622A2">
      <w:pPr>
        <w:rPr>
          <w:rFonts w:ascii="Arial" w:hAnsi="Arial"/>
          <w:sz w:val="24"/>
        </w:rPr>
      </w:pPr>
    </w:p>
    <w:p w14:paraId="48404DC6" w14:textId="1193C9D7" w:rsidR="00394E60" w:rsidRDefault="00316935" w:rsidP="00394E60">
      <w:pPr>
        <w:rPr>
          <w:rFonts w:ascii="Arial" w:hAnsi="Arial"/>
          <w:sz w:val="24"/>
        </w:rPr>
      </w:pPr>
      <w:r>
        <w:rPr>
          <w:rFonts w:ascii="Arial" w:hAnsi="Arial"/>
          <w:sz w:val="24"/>
        </w:rPr>
        <w:t>November 9</w:t>
      </w:r>
      <w:r w:rsidR="00394E60">
        <w:rPr>
          <w:rFonts w:ascii="Arial" w:hAnsi="Arial"/>
          <w:sz w:val="24"/>
        </w:rPr>
        <w:t xml:space="preserve">: </w:t>
      </w:r>
      <w:r w:rsidR="00394E60">
        <w:rPr>
          <w:rFonts w:ascii="Arial" w:hAnsi="Arial"/>
          <w:b/>
          <w:sz w:val="24"/>
        </w:rPr>
        <w:t>Literature</w:t>
      </w:r>
      <w:r w:rsidR="00394E60">
        <w:rPr>
          <w:rFonts w:ascii="Arial" w:hAnsi="Arial"/>
          <w:sz w:val="24"/>
        </w:rPr>
        <w:t xml:space="preserve">: Read Camus, </w:t>
      </w:r>
      <w:r w:rsidR="00394E60">
        <w:rPr>
          <w:rFonts w:ascii="Arial" w:hAnsi="Arial"/>
          <w:i/>
          <w:sz w:val="24"/>
        </w:rPr>
        <w:t xml:space="preserve">The </w:t>
      </w:r>
      <w:r w:rsidR="00851E4C">
        <w:rPr>
          <w:rFonts w:ascii="Arial" w:hAnsi="Arial"/>
          <w:i/>
          <w:sz w:val="24"/>
        </w:rPr>
        <w:t>Plague</w:t>
      </w:r>
      <w:r w:rsidR="00394E60">
        <w:rPr>
          <w:rFonts w:ascii="Arial" w:hAnsi="Arial"/>
          <w:i/>
          <w:sz w:val="24"/>
        </w:rPr>
        <w:t xml:space="preserve"> </w:t>
      </w:r>
      <w:r w:rsidR="00394E60">
        <w:rPr>
          <w:rFonts w:ascii="Arial" w:hAnsi="Arial"/>
          <w:sz w:val="24"/>
        </w:rPr>
        <w:t>(OR</w:t>
      </w:r>
      <w:r w:rsidR="00394E60">
        <w:rPr>
          <w:rFonts w:ascii="Arial" w:hAnsi="Arial"/>
          <w:i/>
          <w:sz w:val="24"/>
        </w:rPr>
        <w:t xml:space="preserve"> The </w:t>
      </w:r>
      <w:r w:rsidR="00851E4C">
        <w:rPr>
          <w:rFonts w:ascii="Arial" w:hAnsi="Arial"/>
          <w:i/>
          <w:sz w:val="24"/>
        </w:rPr>
        <w:t>Stranger</w:t>
      </w:r>
      <w:r w:rsidR="00EA16E1">
        <w:rPr>
          <w:rFonts w:ascii="Arial" w:hAnsi="Arial"/>
          <w:i/>
          <w:sz w:val="24"/>
        </w:rPr>
        <w:t xml:space="preserve"> </w:t>
      </w:r>
      <w:r w:rsidR="00EA16E1">
        <w:rPr>
          <w:rFonts w:ascii="Arial" w:hAnsi="Arial"/>
          <w:iCs/>
          <w:sz w:val="24"/>
        </w:rPr>
        <w:t>OR</w:t>
      </w:r>
      <w:r w:rsidR="00394E60">
        <w:rPr>
          <w:rFonts w:ascii="Arial" w:hAnsi="Arial"/>
          <w:i/>
          <w:sz w:val="24"/>
        </w:rPr>
        <w:t xml:space="preserve"> The Fall</w:t>
      </w:r>
      <w:r w:rsidR="00394E60">
        <w:rPr>
          <w:rFonts w:ascii="Arial" w:hAnsi="Arial"/>
          <w:sz w:val="24"/>
        </w:rPr>
        <w:t>); the futility of life, how to think of death, and human indifference; social conventions, moral norms, and free will</w:t>
      </w:r>
      <w:r w:rsidR="009A43B0">
        <w:rPr>
          <w:rFonts w:ascii="Arial" w:hAnsi="Arial"/>
          <w:sz w:val="24"/>
        </w:rPr>
        <w:t>; from fictionalized plagues to the realities of the Covid-19 pandemic</w:t>
      </w:r>
      <w:r w:rsidR="00B9755E">
        <w:rPr>
          <w:rFonts w:ascii="Arial" w:hAnsi="Arial"/>
          <w:sz w:val="24"/>
        </w:rPr>
        <w:t xml:space="preserve">. </w:t>
      </w:r>
    </w:p>
    <w:p w14:paraId="58B6F825" w14:textId="4DD7EE93" w:rsidR="00CC1942" w:rsidRPr="00A622A2" w:rsidRDefault="00CC1942" w:rsidP="00CC1942">
      <w:pPr>
        <w:rPr>
          <w:rFonts w:ascii="Arial" w:hAnsi="Arial"/>
          <w:i/>
          <w:iCs/>
          <w:sz w:val="24"/>
        </w:rPr>
      </w:pPr>
      <w:r>
        <w:rPr>
          <w:rFonts w:ascii="Arial" w:hAnsi="Arial"/>
          <w:i/>
          <w:iCs/>
          <w:sz w:val="24"/>
        </w:rPr>
        <w:t>Second</w:t>
      </w:r>
      <w:r w:rsidRPr="00A622A2">
        <w:rPr>
          <w:rFonts w:ascii="Arial" w:hAnsi="Arial"/>
          <w:i/>
          <w:iCs/>
          <w:sz w:val="24"/>
        </w:rPr>
        <w:t xml:space="preserve"> paper due</w:t>
      </w:r>
    </w:p>
    <w:p w14:paraId="65F4751A" w14:textId="77777777" w:rsidR="00394E60" w:rsidRDefault="00394E60" w:rsidP="00394E60">
      <w:pPr>
        <w:rPr>
          <w:rFonts w:ascii="Arial" w:hAnsi="Arial"/>
          <w:sz w:val="24"/>
        </w:rPr>
      </w:pPr>
    </w:p>
    <w:p w14:paraId="6E3D4DEB" w14:textId="717827F1" w:rsidR="00394E60" w:rsidRDefault="00394E60" w:rsidP="00394E60">
      <w:pPr>
        <w:rPr>
          <w:rFonts w:ascii="Arial" w:hAnsi="Arial"/>
          <w:sz w:val="24"/>
        </w:rPr>
      </w:pPr>
      <w:r>
        <w:rPr>
          <w:rFonts w:ascii="Arial" w:hAnsi="Arial"/>
          <w:sz w:val="24"/>
        </w:rPr>
        <w:t xml:space="preserve">November </w:t>
      </w:r>
      <w:r w:rsidR="00316935">
        <w:rPr>
          <w:rFonts w:ascii="Arial" w:hAnsi="Arial"/>
          <w:sz w:val="24"/>
        </w:rPr>
        <w:t>16</w:t>
      </w:r>
      <w:r>
        <w:rPr>
          <w:rFonts w:ascii="Arial" w:hAnsi="Arial"/>
          <w:sz w:val="24"/>
        </w:rPr>
        <w:t xml:space="preserve">: </w:t>
      </w:r>
      <w:r>
        <w:rPr>
          <w:rFonts w:ascii="Arial" w:hAnsi="Arial"/>
          <w:b/>
          <w:sz w:val="24"/>
        </w:rPr>
        <w:t>Psychology</w:t>
      </w:r>
      <w:r>
        <w:rPr>
          <w:rFonts w:ascii="Arial" w:hAnsi="Arial"/>
          <w:sz w:val="24"/>
        </w:rPr>
        <w:t>: Read Freud, “Group Psychology and the Analysis of the Ego” (1921); (Read also Saul McLeod’s “Id, Ego and Superego”</w:t>
      </w:r>
      <w:r w:rsidR="001A7C3C">
        <w:rPr>
          <w:rFonts w:ascii="Arial" w:hAnsi="Arial"/>
          <w:sz w:val="24"/>
        </w:rPr>
        <w:t>)</w:t>
      </w:r>
      <w:r>
        <w:rPr>
          <w:rFonts w:ascii="Arial" w:hAnsi="Arial"/>
          <w:sz w:val="24"/>
        </w:rPr>
        <w:t>); from ego formation to the processes of socialization an</w:t>
      </w:r>
      <w:r w:rsidR="009330B2">
        <w:rPr>
          <w:rFonts w:ascii="Arial" w:hAnsi="Arial"/>
          <w:sz w:val="24"/>
        </w:rPr>
        <w:t>d</w:t>
      </w:r>
      <w:r>
        <w:rPr>
          <w:rFonts w:ascii="Arial" w:hAnsi="Arial"/>
          <w:sz w:val="24"/>
        </w:rPr>
        <w:t xml:space="preserve"> self-censorship; the individual in relation to the group, and the role of leaders as fathers (modelled after the classical family structure)</w:t>
      </w:r>
      <w:r w:rsidR="009A43B0">
        <w:rPr>
          <w:rFonts w:ascii="Arial" w:hAnsi="Arial"/>
          <w:sz w:val="24"/>
        </w:rPr>
        <w:t>.</w:t>
      </w:r>
    </w:p>
    <w:p w14:paraId="40E32AA8" w14:textId="77777777" w:rsidR="00394E60" w:rsidRDefault="00394E60" w:rsidP="00394E60">
      <w:pPr>
        <w:rPr>
          <w:rFonts w:ascii="Arial" w:hAnsi="Arial"/>
          <w:sz w:val="24"/>
        </w:rPr>
      </w:pPr>
    </w:p>
    <w:p w14:paraId="526C6D19" w14:textId="1D38459E" w:rsidR="00316935" w:rsidRDefault="00316935" w:rsidP="00316935">
      <w:pPr>
        <w:rPr>
          <w:rFonts w:ascii="Arial" w:hAnsi="Arial"/>
          <w:sz w:val="24"/>
        </w:rPr>
      </w:pPr>
      <w:r>
        <w:rPr>
          <w:rFonts w:ascii="Arial" w:hAnsi="Arial"/>
          <w:sz w:val="24"/>
        </w:rPr>
        <w:t xml:space="preserve">November 23: </w:t>
      </w:r>
      <w:r>
        <w:rPr>
          <w:rFonts w:ascii="Arial" w:hAnsi="Arial"/>
          <w:b/>
          <w:sz w:val="24"/>
        </w:rPr>
        <w:t>Thanksgiving</w:t>
      </w:r>
      <w:r>
        <w:rPr>
          <w:rFonts w:ascii="Arial" w:hAnsi="Arial"/>
          <w:sz w:val="24"/>
        </w:rPr>
        <w:t>—no class</w:t>
      </w:r>
    </w:p>
    <w:p w14:paraId="24A23B37" w14:textId="77777777" w:rsidR="00316935" w:rsidRDefault="00316935" w:rsidP="00316935">
      <w:pPr>
        <w:rPr>
          <w:rFonts w:ascii="Arial" w:hAnsi="Arial"/>
          <w:sz w:val="24"/>
        </w:rPr>
      </w:pPr>
    </w:p>
    <w:p w14:paraId="46B73B7D" w14:textId="006957BE" w:rsidR="00394E60" w:rsidRDefault="00394E60" w:rsidP="00394E60">
      <w:pPr>
        <w:rPr>
          <w:rFonts w:ascii="Arial" w:hAnsi="Arial"/>
          <w:sz w:val="24"/>
        </w:rPr>
      </w:pPr>
      <w:r>
        <w:rPr>
          <w:rFonts w:ascii="Arial" w:hAnsi="Arial"/>
          <w:sz w:val="24"/>
        </w:rPr>
        <w:t xml:space="preserve">November </w:t>
      </w:r>
      <w:r w:rsidR="00316935">
        <w:rPr>
          <w:rFonts w:ascii="Arial" w:hAnsi="Arial"/>
          <w:sz w:val="24"/>
        </w:rPr>
        <w:t>30</w:t>
      </w:r>
      <w:r>
        <w:rPr>
          <w:rFonts w:ascii="Arial" w:hAnsi="Arial"/>
          <w:sz w:val="24"/>
        </w:rPr>
        <w:t xml:space="preserve">: </w:t>
      </w:r>
      <w:r>
        <w:rPr>
          <w:rFonts w:ascii="Arial" w:hAnsi="Arial"/>
          <w:b/>
          <w:sz w:val="24"/>
        </w:rPr>
        <w:t>Theater</w:t>
      </w:r>
      <w:r>
        <w:rPr>
          <w:rFonts w:ascii="Arial" w:hAnsi="Arial"/>
          <w:sz w:val="24"/>
        </w:rPr>
        <w:t>: Read Sartre, “No Exit,” “The Flies,” “The Respectful prostitute”</w:t>
      </w:r>
      <w:r w:rsidR="009A43B0">
        <w:rPr>
          <w:rFonts w:ascii="Arial" w:hAnsi="Arial"/>
          <w:sz w:val="24"/>
        </w:rPr>
        <w:t xml:space="preserve">; from feeling trapped and lost to realigning personal perspectives in light of social conventions; biases, prejudices, and </w:t>
      </w:r>
      <w:r w:rsidR="007377B9">
        <w:rPr>
          <w:rFonts w:ascii="Arial" w:hAnsi="Arial"/>
          <w:sz w:val="24"/>
        </w:rPr>
        <w:t>hypocrisies</w:t>
      </w:r>
      <w:r w:rsidR="009A43B0">
        <w:rPr>
          <w:rFonts w:ascii="Arial" w:hAnsi="Arial"/>
          <w:sz w:val="24"/>
        </w:rPr>
        <w:t>.</w:t>
      </w:r>
    </w:p>
    <w:p w14:paraId="25D51687" w14:textId="488012A3" w:rsidR="00CC1942" w:rsidRPr="00A622A2" w:rsidRDefault="00CC1942" w:rsidP="00CC1942">
      <w:pPr>
        <w:rPr>
          <w:rFonts w:ascii="Arial" w:hAnsi="Arial"/>
          <w:i/>
          <w:iCs/>
          <w:sz w:val="24"/>
        </w:rPr>
      </w:pPr>
      <w:r w:rsidRPr="00A622A2">
        <w:rPr>
          <w:rFonts w:ascii="Arial" w:hAnsi="Arial"/>
          <w:i/>
          <w:iCs/>
          <w:sz w:val="24"/>
        </w:rPr>
        <w:t xml:space="preserve">Outline/draft due for </w:t>
      </w:r>
      <w:r>
        <w:rPr>
          <w:rFonts w:ascii="Arial" w:hAnsi="Arial"/>
          <w:i/>
          <w:iCs/>
          <w:sz w:val="24"/>
        </w:rPr>
        <w:t>third</w:t>
      </w:r>
      <w:r w:rsidRPr="00A622A2">
        <w:rPr>
          <w:rFonts w:ascii="Arial" w:hAnsi="Arial"/>
          <w:i/>
          <w:iCs/>
          <w:sz w:val="24"/>
        </w:rPr>
        <w:t xml:space="preserve"> paper   </w:t>
      </w:r>
    </w:p>
    <w:p w14:paraId="7E71F5E6" w14:textId="77777777" w:rsidR="00394E60" w:rsidRDefault="00394E60" w:rsidP="00394E60">
      <w:pPr>
        <w:rPr>
          <w:rFonts w:ascii="Arial" w:hAnsi="Arial"/>
          <w:sz w:val="24"/>
        </w:rPr>
      </w:pPr>
    </w:p>
    <w:p w14:paraId="74F365A6" w14:textId="42E2CF1B" w:rsidR="00394E60" w:rsidRDefault="00394E60" w:rsidP="00394E60">
      <w:pPr>
        <w:rPr>
          <w:rFonts w:ascii="Arial" w:hAnsi="Arial"/>
          <w:sz w:val="24"/>
        </w:rPr>
      </w:pPr>
      <w:r>
        <w:rPr>
          <w:rFonts w:ascii="Arial" w:hAnsi="Arial"/>
          <w:sz w:val="24"/>
        </w:rPr>
        <w:t xml:space="preserve">December </w:t>
      </w:r>
      <w:r w:rsidR="00316935">
        <w:rPr>
          <w:rFonts w:ascii="Arial" w:hAnsi="Arial"/>
          <w:sz w:val="24"/>
        </w:rPr>
        <w:t>7</w:t>
      </w:r>
      <w:r>
        <w:rPr>
          <w:rFonts w:ascii="Arial" w:hAnsi="Arial"/>
          <w:sz w:val="24"/>
        </w:rPr>
        <w:t xml:space="preserve">: </w:t>
      </w:r>
      <w:r>
        <w:rPr>
          <w:rFonts w:ascii="Arial" w:hAnsi="Arial"/>
          <w:b/>
          <w:sz w:val="24"/>
        </w:rPr>
        <w:t>Summary</w:t>
      </w:r>
      <w:r>
        <w:rPr>
          <w:rFonts w:ascii="Arial" w:hAnsi="Arial"/>
          <w:sz w:val="24"/>
        </w:rPr>
        <w:t xml:space="preserve">; Final Essay due </w:t>
      </w:r>
    </w:p>
    <w:p w14:paraId="12300CAA" w14:textId="699F0A88" w:rsidR="00CC1942" w:rsidRDefault="00CC1942" w:rsidP="00394E60">
      <w:pPr>
        <w:rPr>
          <w:rFonts w:ascii="Arial" w:hAnsi="Arial"/>
          <w:sz w:val="24"/>
        </w:rPr>
      </w:pPr>
      <w:r>
        <w:rPr>
          <w:rFonts w:ascii="Arial" w:hAnsi="Arial"/>
          <w:i/>
          <w:iCs/>
          <w:sz w:val="24"/>
        </w:rPr>
        <w:t>Third</w:t>
      </w:r>
      <w:r w:rsidRPr="00A622A2">
        <w:rPr>
          <w:rFonts w:ascii="Arial" w:hAnsi="Arial"/>
          <w:i/>
          <w:iCs/>
          <w:sz w:val="24"/>
        </w:rPr>
        <w:t xml:space="preserve"> paper due</w:t>
      </w:r>
    </w:p>
    <w:p w14:paraId="388F7D21" w14:textId="77777777" w:rsidR="00394E60" w:rsidRDefault="00394E60" w:rsidP="00394E60">
      <w:pPr>
        <w:rPr>
          <w:rFonts w:ascii="Arial" w:hAnsi="Arial"/>
          <w:b/>
          <w:sz w:val="24"/>
        </w:rPr>
      </w:pPr>
    </w:p>
    <w:p w14:paraId="73C01D26" w14:textId="77777777" w:rsidR="00394E60" w:rsidRDefault="00394E60" w:rsidP="00394E60">
      <w:pPr>
        <w:rPr>
          <w:rFonts w:ascii="Arial" w:hAnsi="Arial"/>
          <w:sz w:val="24"/>
        </w:rPr>
      </w:pPr>
      <w:r>
        <w:rPr>
          <w:rFonts w:ascii="Arial" w:hAnsi="Arial"/>
          <w:b/>
          <w:sz w:val="24"/>
        </w:rPr>
        <w:t>OFFICE HOURS:</w:t>
      </w:r>
    </w:p>
    <w:p w14:paraId="2C2B238E" w14:textId="6A5B7393" w:rsidR="00394E60" w:rsidRDefault="00394E60" w:rsidP="00394E60">
      <w:pPr>
        <w:rPr>
          <w:rFonts w:ascii="Arial" w:hAnsi="Arial"/>
          <w:sz w:val="24"/>
        </w:rPr>
      </w:pPr>
      <w:r>
        <w:rPr>
          <w:rFonts w:ascii="Arial" w:hAnsi="Arial"/>
          <w:sz w:val="24"/>
        </w:rPr>
        <w:t xml:space="preserve">Columbine Hall 4059; Wednesdays 9:30-10:40 a.m., and after class; otherwise by appointment. E-mail: </w:t>
      </w:r>
      <w:hyperlink r:id="rId5" w:history="1">
        <w:r w:rsidR="009330B2" w:rsidRPr="007229ED">
          <w:rPr>
            <w:rStyle w:val="Hyperlink"/>
            <w:rFonts w:ascii="Arial" w:hAnsi="Arial"/>
          </w:rPr>
          <w:t>rsassowe@uccs.edu</w:t>
        </w:r>
      </w:hyperlink>
    </w:p>
    <w:p w14:paraId="0DFFD608" w14:textId="77777777" w:rsidR="00394E60" w:rsidRDefault="00394E60" w:rsidP="00394E60">
      <w:pPr>
        <w:rPr>
          <w:rFonts w:ascii="Arial" w:hAnsi="Arial"/>
          <w:b/>
          <w:sz w:val="24"/>
        </w:rPr>
      </w:pPr>
    </w:p>
    <w:p w14:paraId="0803B6F5" w14:textId="77777777" w:rsidR="00394E60" w:rsidRDefault="00394E60" w:rsidP="00394E60">
      <w:pPr>
        <w:rPr>
          <w:rFonts w:ascii="Arial" w:hAnsi="Arial"/>
          <w:b/>
          <w:sz w:val="24"/>
        </w:rPr>
      </w:pPr>
      <w:r>
        <w:rPr>
          <w:rFonts w:ascii="Arial" w:hAnsi="Arial"/>
          <w:b/>
          <w:sz w:val="24"/>
        </w:rPr>
        <w:t>Grading Scale:</w:t>
      </w:r>
    </w:p>
    <w:p w14:paraId="118E973E" w14:textId="77777777" w:rsidR="00394E60" w:rsidRDefault="00394E60" w:rsidP="00394E60">
      <w:pPr>
        <w:rPr>
          <w:rFonts w:ascii="Arial" w:hAnsi="Arial"/>
          <w:sz w:val="24"/>
        </w:rPr>
      </w:pPr>
      <w:r>
        <w:rPr>
          <w:rFonts w:ascii="Arial" w:hAnsi="Arial"/>
          <w:sz w:val="24"/>
        </w:rPr>
        <w:t>A: 100 – 95;</w:t>
      </w:r>
      <w:r>
        <w:rPr>
          <w:rFonts w:ascii="Arial" w:hAnsi="Arial"/>
          <w:sz w:val="24"/>
        </w:rPr>
        <w:tab/>
        <w:t>A-: 94 – 90: B+: 89 – 87; B: 86 – 84; B-: 83 – 80; C+: 79 – 77; C: 76 – 74; C-: 73 – 70; D: 69 – 60; F: 59 – 0</w:t>
      </w:r>
    </w:p>
    <w:p w14:paraId="264CEEE1" w14:textId="77777777" w:rsidR="00394E60" w:rsidRDefault="00394E60" w:rsidP="00394E60">
      <w:pPr>
        <w:rPr>
          <w:rFonts w:ascii="Arial" w:hAnsi="Arial"/>
          <w:sz w:val="24"/>
        </w:rPr>
      </w:pPr>
    </w:p>
    <w:p w14:paraId="707500E8" w14:textId="77777777" w:rsidR="00394E60" w:rsidRDefault="00394E60" w:rsidP="00394E60">
      <w:pPr>
        <w:rPr>
          <w:rFonts w:ascii="Arial" w:hAnsi="Arial" w:cs="Arial"/>
          <w:b/>
          <w:sz w:val="24"/>
        </w:rPr>
      </w:pPr>
      <w:r>
        <w:rPr>
          <w:rFonts w:ascii="Arial" w:hAnsi="Arial" w:cs="Arial"/>
          <w:b/>
          <w:sz w:val="24"/>
        </w:rPr>
        <w:t>Conduct:</w:t>
      </w:r>
    </w:p>
    <w:p w14:paraId="53B0B5F2" w14:textId="35A08A36" w:rsidR="00394E60" w:rsidRDefault="00394E60" w:rsidP="00394E60">
      <w:pPr>
        <w:rPr>
          <w:rFonts w:ascii="Arial" w:hAnsi="Arial" w:cs="Arial"/>
          <w:sz w:val="24"/>
        </w:rPr>
      </w:pPr>
      <w:r>
        <w:rPr>
          <w:rFonts w:ascii="Arial" w:hAnsi="Arial" w:cs="Arial"/>
          <w:sz w:val="24"/>
        </w:rPr>
        <w:t xml:space="preserve">We expect respectful exchange of ideas regardless of your agreement or disagreement with your classmates and the professor. We are here to learn from each other and </w:t>
      </w:r>
      <w:r w:rsidR="00B9755E">
        <w:rPr>
          <w:rFonts w:ascii="Arial" w:hAnsi="Arial" w:cs="Arial"/>
          <w:sz w:val="24"/>
        </w:rPr>
        <w:t>evaluate</w:t>
      </w:r>
      <w:r>
        <w:rPr>
          <w:rFonts w:ascii="Arial" w:hAnsi="Arial" w:cs="Arial"/>
          <w:sz w:val="24"/>
        </w:rPr>
        <w:t xml:space="preserve"> our opinions. Listen before you speak, and respond to others the way </w:t>
      </w:r>
      <w:r w:rsidR="00B9755E">
        <w:rPr>
          <w:rFonts w:ascii="Arial" w:hAnsi="Arial" w:cs="Arial"/>
          <w:sz w:val="24"/>
        </w:rPr>
        <w:t>you would</w:t>
      </w:r>
      <w:r>
        <w:rPr>
          <w:rFonts w:ascii="Arial" w:hAnsi="Arial" w:cs="Arial"/>
          <w:sz w:val="24"/>
        </w:rPr>
        <w:t xml:space="preserve"> like them to respond to your views.</w:t>
      </w:r>
    </w:p>
    <w:p w14:paraId="3D40F3E2" w14:textId="77777777" w:rsidR="00394E60" w:rsidRDefault="00394E60" w:rsidP="00394E60">
      <w:pPr>
        <w:rPr>
          <w:rFonts w:ascii="Arial" w:hAnsi="Arial" w:cs="Arial"/>
          <w:sz w:val="24"/>
        </w:rPr>
      </w:pPr>
      <w:r>
        <w:rPr>
          <w:rFonts w:ascii="Arial" w:hAnsi="Arial" w:cs="Arial"/>
          <w:sz w:val="24"/>
        </w:rPr>
        <w:t xml:space="preserve">For information on the Student Code of Conduct or the Disruptive Behavior Policy go to the Office of Judicial Affairs Website: </w:t>
      </w:r>
      <w:hyperlink r:id="rId6" w:history="1">
        <w:r>
          <w:rPr>
            <w:rStyle w:val="Hyperlink"/>
            <w:rFonts w:ascii="Arial" w:hAnsi="Arial" w:cs="Arial"/>
          </w:rPr>
          <w:t>http://www.uccs.edu/~oja/</w:t>
        </w:r>
      </w:hyperlink>
    </w:p>
    <w:p w14:paraId="7FD8FF50" w14:textId="77777777" w:rsidR="00394E60" w:rsidRDefault="00394E60" w:rsidP="00394E60">
      <w:pPr>
        <w:rPr>
          <w:rFonts w:ascii="Arial" w:hAnsi="Arial" w:cs="Arial"/>
          <w:b/>
          <w:sz w:val="24"/>
        </w:rPr>
      </w:pPr>
    </w:p>
    <w:p w14:paraId="42C79493" w14:textId="77777777" w:rsidR="00394E60" w:rsidRDefault="00394E60" w:rsidP="00394E60">
      <w:pPr>
        <w:rPr>
          <w:rFonts w:ascii="Arial" w:hAnsi="Arial" w:cs="Arial"/>
          <w:b/>
          <w:sz w:val="24"/>
        </w:rPr>
      </w:pPr>
      <w:r>
        <w:rPr>
          <w:rFonts w:ascii="Arial" w:hAnsi="Arial" w:cs="Arial"/>
          <w:b/>
          <w:sz w:val="24"/>
        </w:rPr>
        <w:t>Campus Emergency Response Team</w:t>
      </w:r>
    </w:p>
    <w:p w14:paraId="7D9BB69F" w14:textId="77777777" w:rsidR="00394E60" w:rsidRDefault="00394E60" w:rsidP="00394E60">
      <w:pPr>
        <w:rPr>
          <w:rFonts w:ascii="Arial" w:hAnsi="Arial" w:cs="Arial"/>
          <w:sz w:val="24"/>
        </w:rPr>
      </w:pPr>
      <w:r>
        <w:rPr>
          <w:rFonts w:ascii="Arial" w:hAnsi="Arial" w:cs="Arial"/>
          <w:sz w:val="24"/>
          <w:u w:val="single"/>
        </w:rPr>
        <w:lastRenderedPageBreak/>
        <w:t>UCCS Chief of Police</w:t>
      </w:r>
      <w:r>
        <w:rPr>
          <w:rFonts w:ascii="Arial" w:hAnsi="Arial" w:cs="Arial"/>
          <w:sz w:val="24"/>
        </w:rPr>
        <w:t xml:space="preserve">: Jim Spice, phone: 255-3111, e-mail: </w:t>
      </w:r>
      <w:hyperlink r:id="rId7" w:history="1">
        <w:r>
          <w:rPr>
            <w:rStyle w:val="Hyperlink"/>
            <w:rFonts w:ascii="Arial" w:hAnsi="Arial" w:cs="Arial"/>
          </w:rPr>
          <w:t>jspice@uccs.edu</w:t>
        </w:r>
      </w:hyperlink>
    </w:p>
    <w:p w14:paraId="59B9EF31" w14:textId="77777777" w:rsidR="00394E60" w:rsidRDefault="00394E60" w:rsidP="00394E60">
      <w:pPr>
        <w:rPr>
          <w:rFonts w:ascii="Arial" w:hAnsi="Arial" w:cs="Arial"/>
          <w:sz w:val="24"/>
        </w:rPr>
      </w:pPr>
      <w:r>
        <w:rPr>
          <w:rFonts w:ascii="Arial" w:hAnsi="Arial" w:cs="Arial"/>
          <w:sz w:val="24"/>
          <w:u w:val="single"/>
        </w:rPr>
        <w:t>Director of University Counseling Center</w:t>
      </w:r>
      <w:r>
        <w:rPr>
          <w:rFonts w:ascii="Arial" w:hAnsi="Arial" w:cs="Arial"/>
          <w:sz w:val="24"/>
        </w:rPr>
        <w:t xml:space="preserve">: Benek Altayli, phone: 255-3265, e-mail: </w:t>
      </w:r>
      <w:hyperlink r:id="rId8" w:history="1">
        <w:r>
          <w:rPr>
            <w:rStyle w:val="Hyperlink"/>
            <w:rFonts w:ascii="Arial" w:hAnsi="Arial" w:cs="Arial"/>
          </w:rPr>
          <w:t>zaltayli@uccs.edu</w:t>
        </w:r>
      </w:hyperlink>
      <w:r>
        <w:rPr>
          <w:rFonts w:ascii="Arial" w:hAnsi="Arial" w:cs="Arial"/>
          <w:sz w:val="24"/>
        </w:rPr>
        <w:t xml:space="preserve"> (regarding harm to self or others)</w:t>
      </w:r>
    </w:p>
    <w:p w14:paraId="4D1A0756" w14:textId="77777777" w:rsidR="00394E60" w:rsidRDefault="00394E60" w:rsidP="00394E60">
      <w:pPr>
        <w:rPr>
          <w:rFonts w:ascii="Arial" w:hAnsi="Arial" w:cs="Arial"/>
          <w:sz w:val="24"/>
        </w:rPr>
      </w:pPr>
      <w:r>
        <w:rPr>
          <w:rFonts w:ascii="Arial" w:hAnsi="Arial" w:cs="Arial"/>
          <w:sz w:val="24"/>
          <w:u w:val="single"/>
        </w:rPr>
        <w:t>Director of Judicial Affairs</w:t>
      </w:r>
      <w:r>
        <w:rPr>
          <w:rFonts w:ascii="Arial" w:hAnsi="Arial" w:cs="Arial"/>
          <w:sz w:val="24"/>
        </w:rPr>
        <w:t>: Steve Linhart, phone: 255-4443, e-mail: slinhart@uccs.edu</w:t>
      </w:r>
    </w:p>
    <w:p w14:paraId="7A985497" w14:textId="77777777" w:rsidR="00394E60" w:rsidRDefault="00394E60" w:rsidP="00394E60">
      <w:pPr>
        <w:pStyle w:val="Heading2"/>
        <w:ind w:left="0"/>
        <w:rPr>
          <w:rFonts w:ascii="Arial" w:hAnsi="Arial" w:cs="Arial"/>
        </w:rPr>
      </w:pPr>
    </w:p>
    <w:p w14:paraId="40F229B4" w14:textId="77777777" w:rsidR="00394E60" w:rsidRDefault="00394E60" w:rsidP="00394E60">
      <w:pPr>
        <w:pStyle w:val="Heading2"/>
        <w:ind w:left="0"/>
        <w:rPr>
          <w:rFonts w:ascii="Arial" w:hAnsi="Arial" w:cs="Arial"/>
        </w:rPr>
      </w:pPr>
      <w:r>
        <w:rPr>
          <w:rFonts w:ascii="Arial" w:hAnsi="Arial" w:cs="Arial"/>
        </w:rPr>
        <w:t>Students with Disabilities:</w:t>
      </w:r>
    </w:p>
    <w:p w14:paraId="2536BA2E" w14:textId="77777777" w:rsidR="00394E60" w:rsidRDefault="00394E60" w:rsidP="00394E60">
      <w:pPr>
        <w:rPr>
          <w:rFonts w:ascii="Arial" w:hAnsi="Arial" w:cs="Arial"/>
          <w:sz w:val="24"/>
        </w:rPr>
      </w:pPr>
      <w:r>
        <w:rPr>
          <w:rFonts w:ascii="Arial" w:hAnsi="Arial" w:cs="Arial"/>
          <w:sz w:val="24"/>
        </w:rPr>
        <w:t xml:space="preserve">If you are a student with a disability and believe you will need accommodations for this class, it is your responsibility to contact and register with the Disability Services Office, and provide them with documentation of your disability, so they can determine what accommodations are appropriate for your situation. To avoid any delay in the receipt of accommodations, you should contact the Disability Services Office as soon as possible. Please note that accommodations are not retroactive, and that disability accommodations cannot provided until an accommodation letter has been given to me. Please contact Disability Services for more information about receiving accommodations at Main Hall room 105, 719-255-3354 or </w:t>
      </w:r>
      <w:hyperlink r:id="rId9" w:tgtFrame="_blank" w:history="1">
        <w:r>
          <w:rPr>
            <w:rStyle w:val="Hyperlink"/>
            <w:rFonts w:ascii="Arial" w:hAnsi="Arial" w:cs="Arial"/>
          </w:rPr>
          <w:t>dservice@uccs.edu</w:t>
        </w:r>
      </w:hyperlink>
      <w:r>
        <w:rPr>
          <w:rFonts w:ascii="Arial" w:hAnsi="Arial" w:cs="Arial"/>
          <w:sz w:val="24"/>
        </w:rPr>
        <w:t xml:space="preserve">. Ida Dilwood, Director. </w:t>
      </w:r>
    </w:p>
    <w:p w14:paraId="3F913DBE" w14:textId="77777777" w:rsidR="00394E60" w:rsidRDefault="00394E60" w:rsidP="00394E60">
      <w:pPr>
        <w:pStyle w:val="Heading2"/>
        <w:ind w:left="0"/>
        <w:rPr>
          <w:rFonts w:ascii="Arial" w:hAnsi="Arial" w:cs="Arial"/>
        </w:rPr>
      </w:pPr>
    </w:p>
    <w:p w14:paraId="41FA835B" w14:textId="77777777" w:rsidR="00394E60" w:rsidRDefault="00394E60" w:rsidP="00394E60">
      <w:pPr>
        <w:pStyle w:val="Heading2"/>
        <w:ind w:left="0"/>
        <w:rPr>
          <w:rFonts w:ascii="Arial" w:hAnsi="Arial" w:cs="Arial"/>
        </w:rPr>
      </w:pPr>
      <w:r>
        <w:rPr>
          <w:rFonts w:ascii="Arial" w:hAnsi="Arial" w:cs="Arial"/>
        </w:rPr>
        <w:t>Academic Honesty and Plagiarism:</w:t>
      </w:r>
    </w:p>
    <w:p w14:paraId="428E1206" w14:textId="77777777" w:rsidR="00394E60" w:rsidRDefault="00394E60" w:rsidP="00394E60">
      <w:pPr>
        <w:rPr>
          <w:sz w:val="24"/>
        </w:rPr>
      </w:pPr>
      <w:r>
        <w:rPr>
          <w:rFonts w:ascii="Arial" w:hAnsi="Arial" w:cs="Arial"/>
          <w:sz w:val="24"/>
        </w:rPr>
        <w:t xml:space="preserve">Plagiarism is a serious academic offense and will be grounds for failing a student from the course, as well as additional academic sanctions as defined in the Academic Honor Code. Plagiarism, the “use of distinctive ideas or words belonging to another person, without adequately acknowledging that person’s contribution” ranges from the improper use of such sources as internet materials to improper use of classmates’ notes. It is the students’ responsibility to become familiar with the various definitions and penalties for plagiarism. The webpage of the Department of History at UCCS includes detailed information on what constitutes and how to avoid plagiarism: </w:t>
      </w:r>
      <w:hyperlink r:id="rId10" w:history="1">
        <w:r>
          <w:rPr>
            <w:rStyle w:val="Hyperlink"/>
            <w:rFonts w:ascii="Arial" w:hAnsi="Arial" w:cs="Arial"/>
          </w:rPr>
          <w:t>http://web.uccs.edu/history/toolbox/plagiarism.htm</w:t>
        </w:r>
      </w:hyperlink>
      <w:r>
        <w:rPr>
          <w:sz w:val="24"/>
        </w:rPr>
        <w:t xml:space="preserve"> </w:t>
      </w:r>
    </w:p>
    <w:p w14:paraId="5F565375" w14:textId="20750F45" w:rsidR="00394E60" w:rsidRDefault="00394E60" w:rsidP="00394E60">
      <w:pPr>
        <w:rPr>
          <w:rStyle w:val="Emphasis"/>
        </w:rPr>
      </w:pPr>
      <w:r>
        <w:rPr>
          <w:rFonts w:ascii="Arial" w:hAnsi="Arial" w:cs="Arial"/>
          <w:sz w:val="24"/>
        </w:rPr>
        <w:t xml:space="preserve">The Administrative Policy Statement for the University of Colorado System can be accessed </w:t>
      </w:r>
      <w:r w:rsidR="00B9755E">
        <w:rPr>
          <w:rFonts w:ascii="Arial" w:hAnsi="Arial" w:cs="Arial"/>
          <w:sz w:val="24"/>
        </w:rPr>
        <w:t>online</w:t>
      </w:r>
      <w:r>
        <w:rPr>
          <w:rFonts w:ascii="Arial" w:hAnsi="Arial" w:cs="Arial"/>
          <w:sz w:val="24"/>
        </w:rPr>
        <w:t xml:space="preserve"> at </w:t>
      </w:r>
      <w:hyperlink r:id="rId11" w:history="1">
        <w:r>
          <w:rPr>
            <w:rStyle w:val="Hyperlink"/>
            <w:rFonts w:ascii="Arial" w:hAnsi="Arial" w:cs="Arial"/>
          </w:rPr>
          <w:t>http://www.cusys.edu/~policies/Academic/misconduct.html</w:t>
        </w:r>
      </w:hyperlink>
      <w:r w:rsidR="00B9755E">
        <w:rPr>
          <w:rFonts w:ascii="Arial" w:hAnsi="Arial" w:cs="Arial"/>
          <w:sz w:val="24"/>
        </w:rPr>
        <w:t xml:space="preserve">. </w:t>
      </w:r>
    </w:p>
    <w:p w14:paraId="0DCCA332" w14:textId="77777777" w:rsidR="00394E60" w:rsidRDefault="00394E60" w:rsidP="00394E60">
      <w:pPr>
        <w:pStyle w:val="Heading2"/>
        <w:ind w:left="0"/>
        <w:rPr>
          <w:rFonts w:ascii="Arial" w:hAnsi="Arial" w:cs="Arial"/>
        </w:rPr>
      </w:pPr>
    </w:p>
    <w:p w14:paraId="7E9D7A05" w14:textId="77777777" w:rsidR="00394E60" w:rsidRDefault="00394E60" w:rsidP="00394E60">
      <w:pPr>
        <w:pStyle w:val="Heading2"/>
        <w:ind w:left="0"/>
        <w:rPr>
          <w:rFonts w:ascii="Arial" w:hAnsi="Arial" w:cs="Arial"/>
        </w:rPr>
      </w:pPr>
      <w:r>
        <w:rPr>
          <w:rFonts w:ascii="Arial" w:hAnsi="Arial" w:cs="Arial"/>
        </w:rPr>
        <w:t>Military Deployment and Military Service:</w:t>
      </w:r>
    </w:p>
    <w:p w14:paraId="7A5F0F3E" w14:textId="77777777" w:rsidR="00394E60" w:rsidRDefault="00394E60" w:rsidP="00394E60">
      <w:pPr>
        <w:rPr>
          <w:rFonts w:ascii="Arial" w:hAnsi="Arial" w:cs="Arial"/>
          <w:sz w:val="24"/>
        </w:rPr>
      </w:pPr>
      <w:r>
        <w:rPr>
          <w:rFonts w:ascii="Arial" w:hAnsi="Arial" w:cs="Arial"/>
          <w:sz w:val="24"/>
        </w:rPr>
        <w:t xml:space="preserve">In order to assist students who are called to active duty the Campus has compiled a set of guidelines that include information on withdrawing from courses. General information can be accessed at: </w:t>
      </w:r>
      <w:hyperlink r:id="rId12" w:history="1">
        <w:r>
          <w:rPr>
            <w:rStyle w:val="Hyperlink"/>
            <w:rFonts w:ascii="Arial" w:hAnsi="Arial" w:cs="Arial"/>
          </w:rPr>
          <w:t>http://www.uccs.edu/~deploy</w:t>
        </w:r>
      </w:hyperlink>
    </w:p>
    <w:p w14:paraId="2BD8C06D" w14:textId="1799505F" w:rsidR="00394E60" w:rsidRDefault="00394E60" w:rsidP="00394E60">
      <w:pPr>
        <w:rPr>
          <w:rFonts w:ascii="Arial" w:hAnsi="Arial" w:cs="Arial"/>
          <w:sz w:val="24"/>
        </w:rPr>
      </w:pPr>
      <w:r>
        <w:rPr>
          <w:rFonts w:ascii="Arial" w:hAnsi="Arial" w:cs="Arial"/>
          <w:sz w:val="24"/>
        </w:rPr>
        <w:t>In part, that information states that “in order to withdraw from the course, students called to active military duty will need to obtain the proper withdrawal form from the Admissions and Records office, their academic dean’s office or the Student Success Help Center. Information about withdrawing and refund deadlines can be found in the schedule of courses. Completed forms need to be returned to the Admissions and Records office</w:t>
      </w:r>
      <w:r w:rsidR="00B9755E">
        <w:rPr>
          <w:rFonts w:ascii="Arial" w:hAnsi="Arial" w:cs="Arial"/>
          <w:sz w:val="24"/>
        </w:rPr>
        <w:t xml:space="preserve">. </w:t>
      </w:r>
      <w:r>
        <w:rPr>
          <w:rFonts w:ascii="Arial" w:hAnsi="Arial" w:cs="Arial"/>
          <w:sz w:val="24"/>
        </w:rPr>
        <w:t>If students are receiving veterans’ benefits or financial aid, each of those offices will need to approve the form</w:t>
      </w:r>
      <w:r w:rsidR="00B9755E">
        <w:rPr>
          <w:rFonts w:ascii="Arial" w:hAnsi="Arial" w:cs="Arial"/>
          <w:sz w:val="24"/>
        </w:rPr>
        <w:t xml:space="preserve">. </w:t>
      </w:r>
      <w:r>
        <w:rPr>
          <w:rFonts w:ascii="Arial" w:hAnsi="Arial" w:cs="Arial"/>
          <w:sz w:val="24"/>
        </w:rPr>
        <w:t>In addition, the form needs to be approved by the Bursar’s Office located in Main Hall on the second floor. Students will be provided a copy of the drop form to retain for their records. The date the form is receipted by Admissions and Records will determine the amount of any refund.</w:t>
      </w:r>
    </w:p>
    <w:p w14:paraId="355AD5AA" w14:textId="77777777" w:rsidR="00394E60" w:rsidRDefault="00394E60" w:rsidP="00394E60">
      <w:pPr>
        <w:rPr>
          <w:rFonts w:ascii="Arial" w:hAnsi="Arial" w:cs="Arial"/>
          <w:b/>
          <w:sz w:val="24"/>
        </w:rPr>
      </w:pPr>
    </w:p>
    <w:p w14:paraId="78C399D8" w14:textId="77777777" w:rsidR="00394E60" w:rsidRDefault="00394E60" w:rsidP="00394E60">
      <w:pPr>
        <w:rPr>
          <w:rFonts w:ascii="Arial" w:hAnsi="Arial" w:cs="Arial"/>
          <w:sz w:val="24"/>
        </w:rPr>
      </w:pPr>
      <w:r>
        <w:rPr>
          <w:rFonts w:ascii="Arial" w:hAnsi="Arial" w:cs="Arial"/>
          <w:sz w:val="24"/>
        </w:rPr>
        <w:t xml:space="preserve">UCCS offers free writing support at </w:t>
      </w:r>
      <w:r>
        <w:rPr>
          <w:rFonts w:ascii="Arial" w:hAnsi="Arial" w:cs="Arial"/>
          <w:b/>
          <w:sz w:val="24"/>
        </w:rPr>
        <w:t>The Writing Center</w:t>
      </w:r>
      <w:r>
        <w:rPr>
          <w:rFonts w:ascii="Arial" w:hAnsi="Arial" w:cs="Arial"/>
          <w:sz w:val="24"/>
        </w:rPr>
        <w:t xml:space="preserve"> at Columbine Hall, room 316. Students of all skill levels can benefit from working with peer writing consultants at any </w:t>
      </w:r>
      <w:r>
        <w:rPr>
          <w:rFonts w:ascii="Arial" w:hAnsi="Arial" w:cs="Arial"/>
          <w:sz w:val="24"/>
        </w:rPr>
        <w:lastRenderedPageBreak/>
        <w:t xml:space="preserve">stage of the writing process be it brainstorming, drafting, or final editing. The Writing Center is open for 50 minute face-to-face or online appointments from 9am to 8pm Monday through Thursday and 9am to 2pm on Friday and Saturday. Appointments can be made by visiting </w:t>
      </w:r>
      <w:hyperlink r:id="rId13" w:tgtFrame="_blank" w:history="1">
        <w:r>
          <w:rPr>
            <w:rStyle w:val="Hyperlink"/>
            <w:rFonts w:ascii="Arial" w:hAnsi="Arial" w:cs="Arial"/>
          </w:rPr>
          <w:t>http://www.uccs.edu/writingcenter/</w:t>
        </w:r>
      </w:hyperlink>
      <w:r>
        <w:rPr>
          <w:rFonts w:ascii="Arial" w:hAnsi="Arial" w:cs="Arial"/>
          <w:sz w:val="24"/>
        </w:rPr>
        <w:t xml:space="preserve">. Call </w:t>
      </w:r>
      <w:r>
        <w:rPr>
          <w:rStyle w:val="baec5a81-e4d6-4674-97f3-e9220f0136c1"/>
          <w:rFonts w:ascii="Arial" w:hAnsi="Arial" w:cs="Arial"/>
          <w:sz w:val="24"/>
        </w:rPr>
        <w:t>719-255-4336</w:t>
      </w:r>
      <w:r>
        <w:rPr>
          <w:rFonts w:ascii="Arial" w:hAnsi="Arial" w:cs="Arial"/>
          <w:sz w:val="24"/>
        </w:rPr>
        <w:t xml:space="preserve"> with questions about our programming and policies.</w:t>
      </w:r>
    </w:p>
    <w:p w14:paraId="777448F7" w14:textId="77777777" w:rsidR="00D8611A" w:rsidRDefault="00000000"/>
    <w:sectPr w:rsidR="00D86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6773"/>
    <w:multiLevelType w:val="multilevel"/>
    <w:tmpl w:val="C502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3E32CA"/>
    <w:multiLevelType w:val="multilevel"/>
    <w:tmpl w:val="566C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B1326A"/>
    <w:multiLevelType w:val="multilevel"/>
    <w:tmpl w:val="B1C0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AD3B70"/>
    <w:multiLevelType w:val="hybridMultilevel"/>
    <w:tmpl w:val="E058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442C2D"/>
    <w:multiLevelType w:val="multilevel"/>
    <w:tmpl w:val="CE9A8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0281464">
    <w:abstractNumId w:val="1"/>
  </w:num>
  <w:num w:numId="2" w16cid:durableId="1435201027">
    <w:abstractNumId w:val="2"/>
  </w:num>
  <w:num w:numId="3" w16cid:durableId="1373457896">
    <w:abstractNumId w:val="0"/>
  </w:num>
  <w:num w:numId="4" w16cid:durableId="340595337">
    <w:abstractNumId w:val="4"/>
  </w:num>
  <w:num w:numId="5" w16cid:durableId="15140272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5A9"/>
    <w:rsid w:val="00034FEE"/>
    <w:rsid w:val="000B4603"/>
    <w:rsid w:val="001A7C3C"/>
    <w:rsid w:val="001B72A8"/>
    <w:rsid w:val="001C4681"/>
    <w:rsid w:val="001D6F45"/>
    <w:rsid w:val="001F45A9"/>
    <w:rsid w:val="00316935"/>
    <w:rsid w:val="003440C2"/>
    <w:rsid w:val="00394E60"/>
    <w:rsid w:val="004809B9"/>
    <w:rsid w:val="004A7338"/>
    <w:rsid w:val="004B126C"/>
    <w:rsid w:val="005C4AC6"/>
    <w:rsid w:val="0062230B"/>
    <w:rsid w:val="00624388"/>
    <w:rsid w:val="006B293D"/>
    <w:rsid w:val="007377B9"/>
    <w:rsid w:val="00851E4C"/>
    <w:rsid w:val="009268A7"/>
    <w:rsid w:val="009330B2"/>
    <w:rsid w:val="00934A55"/>
    <w:rsid w:val="0098348B"/>
    <w:rsid w:val="009A43B0"/>
    <w:rsid w:val="009D2996"/>
    <w:rsid w:val="00A622A2"/>
    <w:rsid w:val="00B11F81"/>
    <w:rsid w:val="00B2190C"/>
    <w:rsid w:val="00B9755E"/>
    <w:rsid w:val="00BF69BC"/>
    <w:rsid w:val="00C07FF8"/>
    <w:rsid w:val="00C3679D"/>
    <w:rsid w:val="00C5219F"/>
    <w:rsid w:val="00CC1942"/>
    <w:rsid w:val="00CD587F"/>
    <w:rsid w:val="00D50EE2"/>
    <w:rsid w:val="00DB5B99"/>
    <w:rsid w:val="00DE5A35"/>
    <w:rsid w:val="00EA16E1"/>
    <w:rsid w:val="00EB0DE2"/>
    <w:rsid w:val="00EE36BF"/>
    <w:rsid w:val="00F54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78092"/>
  <w15:chartTrackingRefBased/>
  <w15:docId w15:val="{A104D54F-A27E-4A27-AB44-51D793E0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E60"/>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2">
    <w:name w:val="heading 2"/>
    <w:basedOn w:val="Normal"/>
    <w:next w:val="Normal"/>
    <w:link w:val="Heading2Char"/>
    <w:uiPriority w:val="99"/>
    <w:semiHidden/>
    <w:unhideWhenUsed/>
    <w:qFormat/>
    <w:rsid w:val="00394E60"/>
    <w:pPr>
      <w:keepNext/>
      <w:widowControl/>
      <w:autoSpaceDE/>
      <w:autoSpaceDN/>
      <w:adjustRightInd/>
      <w:ind w:left="720"/>
      <w:outlineLvl w:val="1"/>
    </w:pPr>
    <w:rPr>
      <w:rFonts w:ascii="Calibri" w:hAnsi="Calibri" w:cs="Calibri"/>
      <w:b/>
      <w:bCs/>
      <w:sz w:val="24"/>
    </w:rPr>
  </w:style>
  <w:style w:type="paragraph" w:styleId="Heading4">
    <w:name w:val="heading 4"/>
    <w:basedOn w:val="Normal"/>
    <w:next w:val="Normal"/>
    <w:link w:val="Heading4Char"/>
    <w:uiPriority w:val="9"/>
    <w:semiHidden/>
    <w:unhideWhenUsed/>
    <w:qFormat/>
    <w:rsid w:val="00934A5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394E60"/>
    <w:rPr>
      <w:rFonts w:ascii="Calibri" w:eastAsia="Times New Roman" w:hAnsi="Calibri" w:cs="Calibri"/>
      <w:b/>
      <w:bCs/>
      <w:sz w:val="24"/>
      <w:szCs w:val="24"/>
    </w:rPr>
  </w:style>
  <w:style w:type="character" w:styleId="Hyperlink">
    <w:name w:val="Hyperlink"/>
    <w:basedOn w:val="DefaultParagraphFont"/>
    <w:unhideWhenUsed/>
    <w:rsid w:val="00394E60"/>
    <w:rPr>
      <w:color w:val="0000FF"/>
      <w:u w:val="single"/>
    </w:rPr>
  </w:style>
  <w:style w:type="character" w:customStyle="1" w:styleId="baec5a81-e4d6-4674-97f3-e9220f0136c1">
    <w:name w:val="baec5a81-e4d6-4674-97f3-e9220f0136c1"/>
    <w:basedOn w:val="DefaultParagraphFont"/>
    <w:rsid w:val="00394E60"/>
  </w:style>
  <w:style w:type="character" w:styleId="Emphasis">
    <w:name w:val="Emphasis"/>
    <w:basedOn w:val="DefaultParagraphFont"/>
    <w:uiPriority w:val="20"/>
    <w:qFormat/>
    <w:rsid w:val="00394E60"/>
    <w:rPr>
      <w:i/>
      <w:iCs/>
    </w:rPr>
  </w:style>
  <w:style w:type="character" w:styleId="UnresolvedMention">
    <w:name w:val="Unresolved Mention"/>
    <w:basedOn w:val="DefaultParagraphFont"/>
    <w:uiPriority w:val="99"/>
    <w:semiHidden/>
    <w:unhideWhenUsed/>
    <w:rsid w:val="009330B2"/>
    <w:rPr>
      <w:color w:val="605E5C"/>
      <w:shd w:val="clear" w:color="auto" w:fill="E1DFDD"/>
    </w:rPr>
  </w:style>
  <w:style w:type="character" w:customStyle="1" w:styleId="Heading4Char">
    <w:name w:val="Heading 4 Char"/>
    <w:basedOn w:val="DefaultParagraphFont"/>
    <w:link w:val="Heading4"/>
    <w:uiPriority w:val="9"/>
    <w:semiHidden/>
    <w:rsid w:val="00934A55"/>
    <w:rPr>
      <w:rFonts w:asciiTheme="majorHAnsi" w:eastAsiaTheme="majorEastAsia" w:hAnsiTheme="majorHAnsi" w:cstheme="majorBidi"/>
      <w:i/>
      <w:iCs/>
      <w:color w:val="2F5496" w:themeColor="accent1" w:themeShade="BF"/>
      <w:sz w:val="20"/>
      <w:szCs w:val="24"/>
    </w:rPr>
  </w:style>
  <w:style w:type="paragraph" w:styleId="NormalWeb">
    <w:name w:val="Normal (Web)"/>
    <w:basedOn w:val="Normal"/>
    <w:uiPriority w:val="99"/>
    <w:unhideWhenUsed/>
    <w:rsid w:val="00934A55"/>
    <w:pPr>
      <w:widowControl/>
      <w:autoSpaceDE/>
      <w:autoSpaceDN/>
      <w:adjustRightInd/>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595688">
      <w:bodyDiv w:val="1"/>
      <w:marLeft w:val="0"/>
      <w:marRight w:val="0"/>
      <w:marTop w:val="0"/>
      <w:marBottom w:val="0"/>
      <w:divBdr>
        <w:top w:val="none" w:sz="0" w:space="0" w:color="auto"/>
        <w:left w:val="none" w:sz="0" w:space="0" w:color="auto"/>
        <w:bottom w:val="none" w:sz="0" w:space="0" w:color="auto"/>
        <w:right w:val="none" w:sz="0" w:space="0" w:color="auto"/>
      </w:divBdr>
    </w:div>
    <w:div w:id="2047872802">
      <w:bodyDiv w:val="1"/>
      <w:marLeft w:val="0"/>
      <w:marRight w:val="0"/>
      <w:marTop w:val="0"/>
      <w:marBottom w:val="0"/>
      <w:divBdr>
        <w:top w:val="none" w:sz="0" w:space="0" w:color="auto"/>
        <w:left w:val="none" w:sz="0" w:space="0" w:color="auto"/>
        <w:bottom w:val="none" w:sz="0" w:space="0" w:color="auto"/>
        <w:right w:val="none" w:sz="0" w:space="0" w:color="auto"/>
      </w:divBdr>
      <w:divsChild>
        <w:div w:id="197277546">
          <w:marLeft w:val="0"/>
          <w:marRight w:val="0"/>
          <w:marTop w:val="0"/>
          <w:marBottom w:val="0"/>
          <w:divBdr>
            <w:top w:val="none" w:sz="0" w:space="0" w:color="auto"/>
            <w:left w:val="none" w:sz="0" w:space="0" w:color="auto"/>
            <w:bottom w:val="none" w:sz="0" w:space="0" w:color="auto"/>
            <w:right w:val="none" w:sz="0" w:space="0" w:color="auto"/>
          </w:divBdr>
          <w:divsChild>
            <w:div w:id="7738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ltayli@uccs.edu" TargetMode="External"/><Relationship Id="rId13" Type="http://schemas.openxmlformats.org/officeDocument/2006/relationships/hyperlink" Target="https://exchange.uccs.edu/owa/redir.aspx?C=rcDgM3efPk2ezd660feEOX6anyyg5dAI2difSnbDtlQ5a7CuQZRgBFWwGIJ8APVHQGvG8D7EdNs.&amp;URL=http%3a%2f%2fwww.uccs.edu%2fwritingcenter%2f" TargetMode="External"/><Relationship Id="rId3" Type="http://schemas.openxmlformats.org/officeDocument/2006/relationships/settings" Target="settings.xml"/><Relationship Id="rId7" Type="http://schemas.openxmlformats.org/officeDocument/2006/relationships/hyperlink" Target="mailto:jspice@uccs.edu" TargetMode="External"/><Relationship Id="rId12" Type="http://schemas.openxmlformats.org/officeDocument/2006/relationships/hyperlink" Target="http://www.uccs.edu/~deplo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cs.edu/~oja/" TargetMode="External"/><Relationship Id="rId11" Type="http://schemas.openxmlformats.org/officeDocument/2006/relationships/hyperlink" Target="http://www.cusys.edu/~policies/Academic/misconduct.html" TargetMode="External"/><Relationship Id="rId5" Type="http://schemas.openxmlformats.org/officeDocument/2006/relationships/hyperlink" Target="mailto:rsassowe@uccs.edu" TargetMode="External"/><Relationship Id="rId15" Type="http://schemas.openxmlformats.org/officeDocument/2006/relationships/theme" Target="theme/theme1.xml"/><Relationship Id="rId10" Type="http://schemas.openxmlformats.org/officeDocument/2006/relationships/hyperlink" Target="http://web.uccs.edu/history/toolbox/plagiarism.htm" TargetMode="External"/><Relationship Id="rId4" Type="http://schemas.openxmlformats.org/officeDocument/2006/relationships/webSettings" Target="webSettings.xml"/><Relationship Id="rId9" Type="http://schemas.openxmlformats.org/officeDocument/2006/relationships/hyperlink" Target="https://exchange.uccs.edu/owa/redir.aspx?C=b5ce83abee0c469dbd61d63d8f9f0c9d&amp;URL=mailto%3adservice%40ucc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1794</TotalTime>
  <Pages>1</Pages>
  <Words>2557</Words>
  <Characters>14579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Sassower</dc:creator>
  <cp:keywords/>
  <dc:description/>
  <cp:lastModifiedBy>Raphael Sassower</cp:lastModifiedBy>
  <cp:revision>12</cp:revision>
  <dcterms:created xsi:type="dcterms:W3CDTF">2022-07-19T12:53:00Z</dcterms:created>
  <dcterms:modified xsi:type="dcterms:W3CDTF">2022-07-25T14:52:00Z</dcterms:modified>
</cp:coreProperties>
</file>